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13CB" w14:textId="77777777" w:rsidR="00715B6A" w:rsidRDefault="00715B6A" w:rsidP="00332D25">
      <w:pPr>
        <w:keepNext/>
        <w:keepLines/>
        <w:spacing w:line="320" w:lineRule="exact"/>
        <w:jc w:val="center"/>
        <w:rPr>
          <w:b/>
          <w:bCs/>
          <w:sz w:val="32"/>
          <w:szCs w:val="32"/>
          <w:u w:val="single"/>
          <w:rtl/>
        </w:rPr>
      </w:pPr>
    </w:p>
    <w:p w14:paraId="6CB03E9C" w14:textId="79299F60" w:rsidR="00332D25" w:rsidRPr="0027283D" w:rsidRDefault="00332D25" w:rsidP="00332D25">
      <w:pPr>
        <w:keepNext/>
        <w:keepLines/>
        <w:spacing w:line="320" w:lineRule="exact"/>
        <w:jc w:val="center"/>
        <w:rPr>
          <w:b/>
          <w:bCs/>
          <w:sz w:val="32"/>
          <w:szCs w:val="32"/>
          <w:u w:val="single"/>
          <w:rtl/>
        </w:rPr>
      </w:pPr>
      <w:r w:rsidRPr="0027283D">
        <w:rPr>
          <w:rFonts w:hint="cs"/>
          <w:b/>
          <w:bCs/>
          <w:sz w:val="32"/>
          <w:szCs w:val="32"/>
          <w:u w:val="single"/>
          <w:rtl/>
        </w:rPr>
        <w:t xml:space="preserve">ועדת השלושה </w:t>
      </w:r>
    </w:p>
    <w:p w14:paraId="405EDFE8" w14:textId="5D66200A" w:rsidR="00332D25" w:rsidRDefault="00332D25" w:rsidP="00332D25">
      <w:pPr>
        <w:keepNext/>
        <w:keepLines/>
        <w:spacing w:line="320" w:lineRule="exact"/>
        <w:jc w:val="center"/>
        <w:rPr>
          <w:rtl/>
        </w:rPr>
      </w:pPr>
      <w:r>
        <w:rPr>
          <w:rFonts w:hint="cs"/>
          <w:rtl/>
        </w:rPr>
        <w:t xml:space="preserve">פרוטוקול ישיבה מיום: </w:t>
      </w:r>
      <w:r w:rsidR="005F43E2">
        <w:rPr>
          <w:rFonts w:hint="cs"/>
          <w:rtl/>
        </w:rPr>
        <w:t>02.05.2024</w:t>
      </w:r>
    </w:p>
    <w:p w14:paraId="12C09D3A" w14:textId="348103BB" w:rsidR="00332D25" w:rsidRPr="00491D7D" w:rsidRDefault="007C1A5C" w:rsidP="00332D25">
      <w:pPr>
        <w:keepNext/>
        <w:keepLines/>
        <w:spacing w:line="320" w:lineRule="exact"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rtl/>
        </w:rPr>
        <w:t>עיריית</w:t>
      </w:r>
      <w:r w:rsidR="004A69ED">
        <w:rPr>
          <w:rFonts w:hint="cs"/>
          <w:b/>
          <w:bCs/>
          <w:rtl/>
        </w:rPr>
        <w:t xml:space="preserve"> מודיעין עילית</w:t>
      </w:r>
    </w:p>
    <w:p w14:paraId="72E93F2D" w14:textId="77777777" w:rsidR="00715B6A" w:rsidRDefault="00715B6A" w:rsidP="00332D25">
      <w:pPr>
        <w:keepNext/>
        <w:keepLines/>
        <w:tabs>
          <w:tab w:val="left" w:pos="793"/>
        </w:tabs>
        <w:spacing w:line="320" w:lineRule="exact"/>
        <w:ind w:left="-668"/>
        <w:rPr>
          <w:b/>
          <w:bCs/>
          <w:rtl/>
        </w:rPr>
      </w:pPr>
    </w:p>
    <w:p w14:paraId="025C7AAA" w14:textId="40EA6CBB" w:rsidR="00332D25" w:rsidRPr="0027283D" w:rsidRDefault="00332D25" w:rsidP="00332D25">
      <w:pPr>
        <w:keepNext/>
        <w:keepLines/>
        <w:tabs>
          <w:tab w:val="left" w:pos="793"/>
        </w:tabs>
        <w:spacing w:line="320" w:lineRule="exact"/>
        <w:ind w:left="-668"/>
        <w:rPr>
          <w:rtl/>
        </w:rPr>
      </w:pPr>
      <w:r w:rsidRPr="0027283D">
        <w:rPr>
          <w:rFonts w:hint="cs"/>
          <w:b/>
          <w:bCs/>
          <w:rtl/>
        </w:rPr>
        <w:t>נוכחים</w:t>
      </w:r>
      <w:r w:rsidRPr="0027283D">
        <w:rPr>
          <w:rFonts w:hint="cs"/>
          <w:rtl/>
        </w:rPr>
        <w:t>:</w:t>
      </w:r>
      <w:r w:rsidR="00B52DE7">
        <w:rPr>
          <w:rFonts w:hint="cs"/>
          <w:rtl/>
        </w:rPr>
        <w:t xml:space="preserve">  יאיר קירשבוים</w:t>
      </w:r>
      <w:r w:rsidRPr="0027283D">
        <w:rPr>
          <w:rFonts w:hint="cs"/>
          <w:rtl/>
        </w:rPr>
        <w:t xml:space="preserve"> - מנכ"ל</w:t>
      </w:r>
    </w:p>
    <w:p w14:paraId="30DA6EE7" w14:textId="55967D1D" w:rsidR="00332D25" w:rsidRPr="0027283D" w:rsidRDefault="00332D25" w:rsidP="00332D25">
      <w:pPr>
        <w:keepNext/>
        <w:keepLines/>
        <w:spacing w:line="320" w:lineRule="exact"/>
        <w:ind w:left="-668"/>
        <w:rPr>
          <w:rtl/>
        </w:rPr>
      </w:pPr>
      <w:r w:rsidRPr="0027283D">
        <w:rPr>
          <w:rtl/>
        </w:rPr>
        <w:tab/>
      </w:r>
      <w:r w:rsidR="00B52DE7">
        <w:rPr>
          <w:rFonts w:hint="cs"/>
          <w:rtl/>
        </w:rPr>
        <w:t xml:space="preserve">   אבי עדן</w:t>
      </w:r>
      <w:r>
        <w:rPr>
          <w:rFonts w:hint="cs"/>
          <w:rtl/>
        </w:rPr>
        <w:t xml:space="preserve"> </w:t>
      </w:r>
      <w:r w:rsidRPr="0027283D">
        <w:rPr>
          <w:rFonts w:hint="cs"/>
          <w:rtl/>
        </w:rPr>
        <w:t xml:space="preserve">- </w:t>
      </w:r>
      <w:r>
        <w:rPr>
          <w:rFonts w:hint="cs"/>
          <w:rtl/>
        </w:rPr>
        <w:t xml:space="preserve"> </w:t>
      </w:r>
      <w:r w:rsidRPr="0027283D">
        <w:rPr>
          <w:rFonts w:hint="cs"/>
          <w:rtl/>
        </w:rPr>
        <w:t>גזבר</w:t>
      </w:r>
    </w:p>
    <w:p w14:paraId="46DD4EAA" w14:textId="5CE7E68A" w:rsidR="00332D25" w:rsidRDefault="00332D25" w:rsidP="00332D25">
      <w:pPr>
        <w:keepNext/>
        <w:keepLines/>
        <w:spacing w:line="320" w:lineRule="exact"/>
        <w:ind w:left="-668"/>
        <w:rPr>
          <w:rtl/>
        </w:rPr>
      </w:pPr>
      <w:r w:rsidRPr="0027283D">
        <w:rPr>
          <w:rtl/>
        </w:rPr>
        <w:tab/>
      </w:r>
      <w:r w:rsidR="00B52DE7">
        <w:rPr>
          <w:rFonts w:hint="cs"/>
          <w:rtl/>
        </w:rPr>
        <w:t xml:space="preserve">   אביבה לוי</w:t>
      </w:r>
      <w:r>
        <w:rPr>
          <w:rFonts w:hint="cs"/>
          <w:rtl/>
        </w:rPr>
        <w:t xml:space="preserve"> </w:t>
      </w:r>
      <w:r w:rsidRPr="0027283D">
        <w:rPr>
          <w:rFonts w:hint="cs"/>
          <w:rtl/>
        </w:rPr>
        <w:t xml:space="preserve">- </w:t>
      </w:r>
      <w:r>
        <w:rPr>
          <w:rFonts w:hint="cs"/>
          <w:rtl/>
        </w:rPr>
        <w:t xml:space="preserve"> </w:t>
      </w:r>
      <w:r w:rsidRPr="0027283D">
        <w:rPr>
          <w:rFonts w:hint="cs"/>
          <w:rtl/>
        </w:rPr>
        <w:t>יועמ"ש</w:t>
      </w:r>
    </w:p>
    <w:p w14:paraId="331FA9D3" w14:textId="77777777" w:rsidR="00332D25" w:rsidRDefault="00332D25" w:rsidP="00332D25">
      <w:pPr>
        <w:keepNext/>
        <w:keepLines/>
        <w:spacing w:line="320" w:lineRule="exact"/>
        <w:ind w:left="-668" w:right="-709"/>
        <w:jc w:val="center"/>
        <w:rPr>
          <w:rtl/>
        </w:rPr>
      </w:pPr>
    </w:p>
    <w:p w14:paraId="7A55291F" w14:textId="77777777" w:rsidR="00715B6A" w:rsidRDefault="00715B6A" w:rsidP="00332D25">
      <w:pPr>
        <w:keepNext/>
        <w:keepLines/>
        <w:spacing w:line="320" w:lineRule="exact"/>
        <w:ind w:left="-668" w:right="-709"/>
        <w:jc w:val="center"/>
        <w:rPr>
          <w:rtl/>
        </w:rPr>
      </w:pPr>
    </w:p>
    <w:p w14:paraId="60C2C3DD" w14:textId="7F083E90" w:rsidR="00332D25" w:rsidRPr="0027283D" w:rsidRDefault="00332D25" w:rsidP="00332D25">
      <w:pPr>
        <w:keepNext/>
        <w:keepLines/>
        <w:spacing w:line="320" w:lineRule="exact"/>
        <w:ind w:left="-668" w:right="-709"/>
        <w:jc w:val="center"/>
        <w:rPr>
          <w:b/>
          <w:bCs/>
          <w:u w:val="single"/>
          <w:rtl/>
        </w:rPr>
      </w:pPr>
      <w:r w:rsidRPr="0027283D">
        <w:rPr>
          <w:rFonts w:hint="cs"/>
          <w:rtl/>
        </w:rPr>
        <w:t>הנדון:</w:t>
      </w:r>
      <w:r w:rsidRPr="0027283D">
        <w:rPr>
          <w:rFonts w:hint="cs"/>
          <w:b/>
          <w:bCs/>
          <w:rtl/>
        </w:rPr>
        <w:t xml:space="preserve"> </w:t>
      </w:r>
      <w:r w:rsidRPr="00AF45F1">
        <w:rPr>
          <w:rFonts w:hint="cs"/>
          <w:b/>
          <w:bCs/>
          <w:sz w:val="28"/>
          <w:szCs w:val="28"/>
          <w:u w:val="single"/>
          <w:rtl/>
        </w:rPr>
        <w:t xml:space="preserve">החלטה על התקשרות לשירותי ניהול </w:t>
      </w:r>
      <w:r>
        <w:rPr>
          <w:rFonts w:hint="cs"/>
          <w:b/>
          <w:bCs/>
          <w:sz w:val="28"/>
          <w:szCs w:val="28"/>
          <w:u w:val="single"/>
          <w:rtl/>
        </w:rPr>
        <w:t>ו</w:t>
      </w:r>
      <w:r w:rsidRPr="00AF45F1">
        <w:rPr>
          <w:rFonts w:hint="cs"/>
          <w:b/>
          <w:bCs/>
          <w:sz w:val="28"/>
          <w:szCs w:val="28"/>
          <w:u w:val="single"/>
          <w:rtl/>
        </w:rPr>
        <w:t>פיקוח</w:t>
      </w:r>
    </w:p>
    <w:p w14:paraId="2AE0E8AD" w14:textId="705A8414" w:rsidR="00332D25" w:rsidRDefault="00332D25" w:rsidP="00332D25">
      <w:pPr>
        <w:keepNext/>
        <w:keepLines/>
        <w:spacing w:line="320" w:lineRule="exact"/>
        <w:ind w:left="-668" w:right="-709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מכרז למתן </w:t>
      </w:r>
      <w:r w:rsidRPr="003E3099">
        <w:rPr>
          <w:rFonts w:hint="cs"/>
          <w:b/>
          <w:bCs/>
          <w:rtl/>
        </w:rPr>
        <w:t xml:space="preserve">שירותי אבטחה </w:t>
      </w:r>
      <w:r>
        <w:rPr>
          <w:rFonts w:hint="cs"/>
          <w:b/>
          <w:bCs/>
          <w:rtl/>
        </w:rPr>
        <w:t>ושמירה</w:t>
      </w:r>
      <w:r w:rsidRPr="003E3099">
        <w:rPr>
          <w:rFonts w:hint="cs"/>
          <w:b/>
          <w:bCs/>
          <w:rtl/>
        </w:rPr>
        <w:t xml:space="preserve"> מס': </w:t>
      </w:r>
      <w:r>
        <w:rPr>
          <w:rFonts w:hint="cs"/>
          <w:b/>
          <w:bCs/>
          <w:rtl/>
        </w:rPr>
        <w:t>ש/</w:t>
      </w:r>
      <w:r w:rsidR="007C1A5C">
        <w:rPr>
          <w:rFonts w:hint="cs"/>
          <w:b/>
          <w:bCs/>
          <w:rtl/>
        </w:rPr>
        <w:t>16/</w:t>
      </w:r>
      <w:r>
        <w:rPr>
          <w:rFonts w:hint="cs"/>
          <w:b/>
          <w:bCs/>
          <w:rtl/>
        </w:rPr>
        <w:t>202</w:t>
      </w:r>
      <w:r w:rsidR="007C1A5C">
        <w:rPr>
          <w:rFonts w:hint="cs"/>
          <w:b/>
          <w:bCs/>
          <w:rtl/>
        </w:rPr>
        <w:t>3</w:t>
      </w:r>
    </w:p>
    <w:p w14:paraId="114B0433" w14:textId="77777777" w:rsidR="00332D25" w:rsidRPr="003E3099" w:rsidRDefault="00332D25" w:rsidP="00332D25">
      <w:pPr>
        <w:keepNext/>
        <w:keepLines/>
        <w:spacing w:line="320" w:lineRule="exact"/>
        <w:ind w:left="-668" w:right="-709"/>
        <w:jc w:val="center"/>
        <w:rPr>
          <w:b/>
          <w:bCs/>
          <w:rtl/>
        </w:rPr>
      </w:pPr>
    </w:p>
    <w:p w14:paraId="05ECD9B8" w14:textId="77777777" w:rsidR="00332D25" w:rsidRDefault="00332D25" w:rsidP="00332D25">
      <w:pPr>
        <w:keepNext/>
        <w:keepLines/>
        <w:spacing w:line="320" w:lineRule="exact"/>
        <w:ind w:left="-668" w:right="-709"/>
        <w:rPr>
          <w:rtl/>
        </w:rPr>
      </w:pPr>
      <w:r w:rsidRPr="0027283D">
        <w:rPr>
          <w:rFonts w:hint="cs"/>
          <w:rtl/>
        </w:rPr>
        <w:t>הרשות מעוניינת להתקשר עם קבלן</w:t>
      </w:r>
      <w:r>
        <w:rPr>
          <w:rFonts w:hint="cs"/>
          <w:rtl/>
        </w:rPr>
        <w:t>/נים</w:t>
      </w:r>
      <w:r w:rsidRPr="0027283D">
        <w:rPr>
          <w:rFonts w:hint="cs"/>
          <w:rtl/>
        </w:rPr>
        <w:t xml:space="preserve"> ל</w:t>
      </w:r>
      <w:r>
        <w:rPr>
          <w:rFonts w:hint="cs"/>
          <w:rtl/>
        </w:rPr>
        <w:t xml:space="preserve">מתן </w:t>
      </w:r>
      <w:r w:rsidRPr="00B62844">
        <w:rPr>
          <w:rFonts w:hint="cs"/>
          <w:u w:val="single"/>
          <w:rtl/>
        </w:rPr>
        <w:t>שירותי אבטחה</w:t>
      </w:r>
      <w:r>
        <w:rPr>
          <w:rFonts w:hint="cs"/>
          <w:u w:val="single"/>
          <w:rtl/>
        </w:rPr>
        <w:t xml:space="preserve"> ושמירה</w:t>
      </w:r>
      <w:r>
        <w:rPr>
          <w:rFonts w:hint="cs"/>
          <w:rtl/>
        </w:rPr>
        <w:t xml:space="preserve"> (להלן: "</w:t>
      </w:r>
      <w:r w:rsidRPr="001F5F23">
        <w:rPr>
          <w:rFonts w:hint="cs"/>
          <w:b/>
          <w:bCs/>
          <w:rtl/>
        </w:rPr>
        <w:t>ה</w:t>
      </w:r>
      <w:r>
        <w:rPr>
          <w:rFonts w:hint="cs"/>
          <w:b/>
          <w:bCs/>
          <w:rtl/>
        </w:rPr>
        <w:t>שירותים</w:t>
      </w:r>
      <w:r>
        <w:rPr>
          <w:rFonts w:hint="cs"/>
          <w:rtl/>
        </w:rPr>
        <w:t>")</w:t>
      </w:r>
      <w:r w:rsidRPr="0027283D">
        <w:rPr>
          <w:rFonts w:hint="cs"/>
          <w:rtl/>
        </w:rPr>
        <w:t xml:space="preserve">, ולצורך כך היא בוחנת את האפשרות לעשות שימוש במכרז </w:t>
      </w:r>
      <w:r>
        <w:rPr>
          <w:rFonts w:hint="cs"/>
          <w:rtl/>
        </w:rPr>
        <w:t>שבנדון (להלן: "</w:t>
      </w:r>
      <w:r w:rsidRPr="001F5F23">
        <w:rPr>
          <w:rFonts w:hint="cs"/>
          <w:b/>
          <w:bCs/>
          <w:rtl/>
        </w:rPr>
        <w:t>המכרז</w:t>
      </w:r>
      <w:r>
        <w:rPr>
          <w:rFonts w:hint="cs"/>
          <w:rtl/>
        </w:rPr>
        <w:t xml:space="preserve">"), </w:t>
      </w:r>
      <w:r w:rsidRPr="0027283D">
        <w:rPr>
          <w:rFonts w:hint="cs"/>
          <w:rtl/>
        </w:rPr>
        <w:t xml:space="preserve">שפרסמה החברה למשק וכלכלה של השלטון המקומי בע"מ (להלן: </w:t>
      </w:r>
      <w:r w:rsidRPr="0027283D">
        <w:rPr>
          <w:rFonts w:hint="cs"/>
          <w:b/>
          <w:bCs/>
          <w:rtl/>
        </w:rPr>
        <w:t>"משכ"ל"</w:t>
      </w:r>
      <w:r w:rsidRPr="0027283D">
        <w:rPr>
          <w:rFonts w:hint="cs"/>
          <w:rtl/>
        </w:rPr>
        <w:t>)</w:t>
      </w:r>
      <w:r>
        <w:rPr>
          <w:rFonts w:hint="cs"/>
          <w:rtl/>
        </w:rPr>
        <w:t>,</w:t>
      </w:r>
      <w:r w:rsidRPr="0027283D">
        <w:rPr>
          <w:rFonts w:hint="cs"/>
          <w:rtl/>
        </w:rPr>
        <w:t xml:space="preserve"> אשר לגביו ניתן אישור שר הפנים ושנקבעו זוכים במסגרתו.</w:t>
      </w:r>
    </w:p>
    <w:p w14:paraId="6A691C5E" w14:textId="77777777" w:rsidR="00332D25" w:rsidRPr="00DC0C10" w:rsidRDefault="00332D25" w:rsidP="00332D25">
      <w:pPr>
        <w:keepNext/>
        <w:keepLines/>
        <w:spacing w:line="240" w:lineRule="auto"/>
        <w:ind w:left="-668" w:right="-709"/>
        <w:rPr>
          <w:sz w:val="12"/>
          <w:szCs w:val="12"/>
          <w:rtl/>
        </w:rPr>
      </w:pPr>
    </w:p>
    <w:p w14:paraId="5D7228A6" w14:textId="77777777" w:rsidR="00332D25" w:rsidRDefault="00332D25" w:rsidP="00332D25">
      <w:pPr>
        <w:keepNext/>
        <w:keepLines/>
        <w:spacing w:line="320" w:lineRule="exact"/>
        <w:ind w:left="-668" w:right="-709"/>
        <w:rPr>
          <w:rtl/>
        </w:rPr>
      </w:pPr>
      <w:r w:rsidRPr="0027283D">
        <w:rPr>
          <w:rFonts w:hint="cs"/>
          <w:rtl/>
        </w:rPr>
        <w:t>לצורך ניהול ופיקוח על ההתקשרות / התקשרויות שתיערך</w:t>
      </w:r>
      <w:r>
        <w:rPr>
          <w:rFonts w:hint="cs"/>
          <w:rtl/>
        </w:rPr>
        <w:t>/</w:t>
      </w:r>
      <w:proofErr w:type="spellStart"/>
      <w:r>
        <w:rPr>
          <w:rFonts w:hint="cs"/>
          <w:rtl/>
        </w:rPr>
        <w:t>נה</w:t>
      </w:r>
      <w:proofErr w:type="spellEnd"/>
      <w:r w:rsidRPr="0027283D">
        <w:rPr>
          <w:rFonts w:hint="cs"/>
          <w:rtl/>
        </w:rPr>
        <w:t xml:space="preserve"> בין הרשות לבין זכיין / זכיינים במכרז, יש לרשות צורך להתקשר עם נותן שירותי ניהול ופיקוח.</w:t>
      </w:r>
      <w:r>
        <w:rPr>
          <w:rFonts w:hint="cs"/>
          <w:rtl/>
        </w:rPr>
        <w:t xml:space="preserve"> </w:t>
      </w:r>
      <w:r w:rsidRPr="0027283D">
        <w:rPr>
          <w:rFonts w:hint="cs"/>
          <w:rtl/>
        </w:rPr>
        <w:t xml:space="preserve">הוועדה סבורה כי במקרה </w:t>
      </w:r>
      <w:r>
        <w:rPr>
          <w:rFonts w:hint="cs"/>
          <w:rtl/>
        </w:rPr>
        <w:t>זה</w:t>
      </w:r>
      <w:r w:rsidRPr="0027283D">
        <w:rPr>
          <w:rFonts w:hint="cs"/>
          <w:rtl/>
        </w:rPr>
        <w:t xml:space="preserve"> מירב היתרונות יושגו דווקא בעריכת התקשרות עם </w:t>
      </w:r>
      <w:r>
        <w:rPr>
          <w:rFonts w:hint="cs"/>
          <w:rtl/>
        </w:rPr>
        <w:t xml:space="preserve">החברה לפיתוח משאבי אנוש בשלטון המקומי (1995) בע"מ (להלן: </w:t>
      </w:r>
      <w:r w:rsidRPr="00F220A8">
        <w:rPr>
          <w:rFonts w:hint="cs"/>
          <w:b/>
          <w:bCs/>
          <w:rtl/>
        </w:rPr>
        <w:t>"</w:t>
      </w:r>
      <w:proofErr w:type="spellStart"/>
      <w:r w:rsidRPr="00F220A8">
        <w:rPr>
          <w:rFonts w:hint="cs"/>
          <w:b/>
          <w:bCs/>
          <w:rtl/>
        </w:rPr>
        <w:t>פמ"א</w:t>
      </w:r>
      <w:proofErr w:type="spellEnd"/>
      <w:r w:rsidRPr="00F220A8">
        <w:rPr>
          <w:rFonts w:hint="cs"/>
          <w:b/>
          <w:bCs/>
          <w:rtl/>
        </w:rPr>
        <w:t>"</w:t>
      </w:r>
      <w:r>
        <w:rPr>
          <w:rFonts w:hint="cs"/>
          <w:rtl/>
        </w:rPr>
        <w:t>)</w:t>
      </w:r>
      <w:r w:rsidRPr="0027283D">
        <w:rPr>
          <w:rFonts w:hint="cs"/>
          <w:rtl/>
        </w:rPr>
        <w:t xml:space="preserve"> לקבלת שירותי ניהול ופיקוח לאור המפורט להלן</w:t>
      </w:r>
      <w:r>
        <w:rPr>
          <w:rFonts w:hint="cs"/>
          <w:rtl/>
        </w:rPr>
        <w:t>:</w:t>
      </w:r>
    </w:p>
    <w:p w14:paraId="7F8E54B9" w14:textId="77777777" w:rsidR="00332D25" w:rsidRPr="007235A3" w:rsidRDefault="00332D25" w:rsidP="00332D25">
      <w:pPr>
        <w:keepNext/>
        <w:keepLines/>
        <w:spacing w:line="320" w:lineRule="exact"/>
        <w:ind w:left="-668" w:right="-709"/>
        <w:rPr>
          <w:rtl/>
        </w:rPr>
      </w:pPr>
    </w:p>
    <w:p w14:paraId="1255370B" w14:textId="77777777" w:rsidR="00332D25" w:rsidRDefault="00332D25" w:rsidP="00332D25">
      <w:pPr>
        <w:keepNext/>
        <w:keepLines/>
        <w:spacing w:line="320" w:lineRule="exact"/>
        <w:ind w:left="-668" w:right="-709"/>
        <w:rPr>
          <w:rtl/>
        </w:rPr>
      </w:pPr>
      <w:r>
        <w:rPr>
          <w:rFonts w:hint="cs"/>
          <w:rtl/>
        </w:rPr>
        <w:t xml:space="preserve">נימוקים לבחירת </w:t>
      </w:r>
      <w:proofErr w:type="spellStart"/>
      <w:r>
        <w:rPr>
          <w:rFonts w:hint="cs"/>
          <w:rtl/>
        </w:rPr>
        <w:t>פמ"א</w:t>
      </w:r>
      <w:proofErr w:type="spellEnd"/>
      <w:r>
        <w:rPr>
          <w:rFonts w:hint="cs"/>
          <w:rtl/>
        </w:rPr>
        <w:t>:</w:t>
      </w:r>
    </w:p>
    <w:tbl>
      <w:tblPr>
        <w:tblStyle w:val="a3"/>
        <w:bidiVisual/>
        <w:tblW w:w="9087" w:type="dxa"/>
        <w:tblInd w:w="-818" w:type="dxa"/>
        <w:tblLook w:val="04A0" w:firstRow="1" w:lastRow="0" w:firstColumn="1" w:lastColumn="0" w:noHBand="0" w:noVBand="1"/>
      </w:tblPr>
      <w:tblGrid>
        <w:gridCol w:w="9087"/>
      </w:tblGrid>
      <w:tr w:rsidR="00332D25" w14:paraId="6A13E059" w14:textId="77777777" w:rsidTr="00B52DE7">
        <w:tc>
          <w:tcPr>
            <w:tcW w:w="9087" w:type="dxa"/>
          </w:tcPr>
          <w:p w14:paraId="6A9C3DD3" w14:textId="3017928F" w:rsidR="00B52DE7" w:rsidRDefault="00B52DE7" w:rsidP="00B52DE7">
            <w:pPr>
              <w:pStyle w:val="a4"/>
              <w:keepNext/>
              <w:keepLines/>
              <w:numPr>
                <w:ilvl w:val="0"/>
                <w:numId w:val="1"/>
              </w:numPr>
              <w:spacing w:line="320" w:lineRule="exact"/>
              <w:ind w:left="360"/>
              <w:jc w:val="left"/>
            </w:pPr>
            <w:r>
              <w:rPr>
                <w:rtl/>
              </w:rPr>
              <w:t>ביצוע מכרז אבטחה ע"י החברה למשק חוסך לעיר</w:t>
            </w:r>
            <w:r w:rsidR="00715B6A">
              <w:rPr>
                <w:rFonts w:hint="cs"/>
                <w:rtl/>
              </w:rPr>
              <w:t>י</w:t>
            </w:r>
            <w:r>
              <w:rPr>
                <w:rtl/>
              </w:rPr>
              <w:t>יה משאבים בטיפול בהגשת חשבונות ובדיקת שכר מול המשטרה  זאת משום ש</w:t>
            </w:r>
            <w:r>
              <w:rPr>
                <w:rFonts w:ascii="Arial" w:hAnsi="Arial"/>
                <w:rtl/>
              </w:rPr>
              <w:t xml:space="preserve">השירות של </w:t>
            </w:r>
            <w:proofErr w:type="spellStart"/>
            <w:r>
              <w:rPr>
                <w:rFonts w:ascii="Arial" w:hAnsi="Arial"/>
                <w:rtl/>
              </w:rPr>
              <w:t>המשכ"ל</w:t>
            </w:r>
            <w:proofErr w:type="spellEnd"/>
            <w:r>
              <w:rPr>
                <w:rFonts w:ascii="Arial" w:hAnsi="Arial"/>
                <w:rtl/>
              </w:rPr>
              <w:t xml:space="preserve"> הוא גם בטיפול מול הגורם המתקצב</w:t>
            </w:r>
            <w:r>
              <w:rPr>
                <w:rtl/>
              </w:rPr>
              <w:t>.</w:t>
            </w:r>
          </w:p>
          <w:p w14:paraId="7E80801C" w14:textId="77777777" w:rsidR="00332D25" w:rsidRDefault="00B52DE7" w:rsidP="00B52DE7">
            <w:pPr>
              <w:pStyle w:val="a4"/>
              <w:keepNext/>
              <w:keepLines/>
              <w:numPr>
                <w:ilvl w:val="0"/>
                <w:numId w:val="1"/>
              </w:numPr>
              <w:spacing w:line="320" w:lineRule="exact"/>
              <w:ind w:left="360"/>
              <w:jc w:val="left"/>
            </w:pPr>
            <w:r>
              <w:rPr>
                <w:rtl/>
              </w:rPr>
              <w:t>מנ</w:t>
            </w:r>
            <w:r w:rsidR="007C1A5C">
              <w:rPr>
                <w:rFonts w:hint="cs"/>
                <w:rtl/>
              </w:rPr>
              <w:t>י</w:t>
            </w:r>
            <w:r>
              <w:rPr>
                <w:rtl/>
              </w:rPr>
              <w:t>סיון קודם מחירי המכרז דרך משכ"ל זולים משמעותית עד כ - 20% מיציאה למכרז עצמאי.</w:t>
            </w:r>
          </w:p>
          <w:p w14:paraId="6A2D61F5" w14:textId="5B89F8F0" w:rsidR="007C1A5C" w:rsidRPr="00B52DE7" w:rsidRDefault="007C1A5C" w:rsidP="007C1A5C">
            <w:pPr>
              <w:pStyle w:val="a4"/>
              <w:keepNext/>
              <w:keepLines/>
              <w:spacing w:line="320" w:lineRule="exact"/>
              <w:ind w:left="360"/>
              <w:jc w:val="left"/>
              <w:rPr>
                <w:rtl/>
              </w:rPr>
            </w:pPr>
          </w:p>
        </w:tc>
      </w:tr>
    </w:tbl>
    <w:p w14:paraId="4BC6A18E" w14:textId="77777777" w:rsidR="00332D25" w:rsidRDefault="00332D25" w:rsidP="00332D25">
      <w:pPr>
        <w:keepNext/>
        <w:keepLines/>
        <w:spacing w:line="240" w:lineRule="auto"/>
        <w:ind w:left="-668" w:right="-709"/>
        <w:rPr>
          <w:rtl/>
        </w:rPr>
      </w:pPr>
    </w:p>
    <w:p w14:paraId="1E30B43B" w14:textId="77777777" w:rsidR="00332D25" w:rsidRDefault="00332D25" w:rsidP="00332D25">
      <w:pPr>
        <w:keepNext/>
        <w:keepLines/>
        <w:spacing w:line="320" w:lineRule="exact"/>
        <w:ind w:left="-668" w:right="-709"/>
        <w:rPr>
          <w:rtl/>
        </w:rPr>
      </w:pPr>
      <w:r w:rsidRPr="001E31DC">
        <w:rPr>
          <w:rFonts w:hint="cs"/>
          <w:b/>
          <w:bCs/>
          <w:u w:val="single"/>
          <w:rtl/>
        </w:rPr>
        <w:t>החלטה</w:t>
      </w:r>
      <w:r>
        <w:rPr>
          <w:rFonts w:hint="cs"/>
          <w:rtl/>
        </w:rPr>
        <w:t>: ל</w:t>
      </w:r>
      <w:r w:rsidRPr="0027283D">
        <w:rPr>
          <w:rFonts w:hint="cs"/>
          <w:rtl/>
        </w:rPr>
        <w:t xml:space="preserve">אור כל האמור לעיל, </w:t>
      </w:r>
      <w:r w:rsidRPr="001E31DC">
        <w:rPr>
          <w:rFonts w:hint="cs"/>
          <w:rtl/>
        </w:rPr>
        <w:t xml:space="preserve">הוועדה </w:t>
      </w:r>
      <w:r>
        <w:rPr>
          <w:rFonts w:hint="cs"/>
          <w:rtl/>
        </w:rPr>
        <w:t xml:space="preserve">מחליטה </w:t>
      </w:r>
      <w:r w:rsidRPr="001E31DC">
        <w:rPr>
          <w:rFonts w:hint="cs"/>
          <w:rtl/>
        </w:rPr>
        <w:t xml:space="preserve">כי </w:t>
      </w:r>
      <w:r w:rsidRPr="00E23B44">
        <w:rPr>
          <w:rFonts w:hint="cs"/>
          <w:color w:val="auto"/>
          <w:rtl/>
        </w:rPr>
        <w:t xml:space="preserve">בכפוף ובהתאם לתוצאות הליך בקשת הצעות המחיר, </w:t>
      </w:r>
      <w:r w:rsidRPr="001E31DC">
        <w:rPr>
          <w:rFonts w:hint="cs"/>
          <w:rtl/>
        </w:rPr>
        <w:t xml:space="preserve">הרשות תתקשר עם </w:t>
      </w:r>
      <w:proofErr w:type="spellStart"/>
      <w:r>
        <w:rPr>
          <w:rFonts w:hint="cs"/>
          <w:rtl/>
        </w:rPr>
        <w:t>פמ"א</w:t>
      </w:r>
      <w:proofErr w:type="spellEnd"/>
      <w:r w:rsidRPr="001E31DC">
        <w:rPr>
          <w:rFonts w:hint="cs"/>
          <w:rtl/>
        </w:rPr>
        <w:t xml:space="preserve"> לשירותי ניהול ופיקוח </w:t>
      </w:r>
      <w:r>
        <w:rPr>
          <w:rFonts w:hint="cs"/>
          <w:rtl/>
        </w:rPr>
        <w:t xml:space="preserve">על מתן השירותים על ידי הקבלן / </w:t>
      </w:r>
      <w:r w:rsidRPr="00E6199E">
        <w:rPr>
          <w:rFonts w:hint="cs"/>
          <w:rtl/>
        </w:rPr>
        <w:t>קבלנים במסגרת ההתקשרות שתיערך עם זכיין/זכיינים</w:t>
      </w:r>
      <w:r>
        <w:rPr>
          <w:rFonts w:hint="cs"/>
          <w:rtl/>
        </w:rPr>
        <w:t xml:space="preserve"> במכרז </w:t>
      </w:r>
      <w:r w:rsidRPr="001B41E9">
        <w:rPr>
          <w:rFonts w:hint="cs"/>
          <w:rtl/>
        </w:rPr>
        <w:t>בהתאם ל</w:t>
      </w:r>
      <w:r w:rsidRPr="001B41E9">
        <w:rPr>
          <w:rtl/>
        </w:rPr>
        <w:t xml:space="preserve">סעיף 3(15) </w:t>
      </w:r>
      <w:r w:rsidRPr="008B7A39">
        <w:rPr>
          <w:rtl/>
        </w:rPr>
        <w:t>לתוספת הרביעית לצו המועצות המקומיות, התשי"א-1950.</w:t>
      </w:r>
    </w:p>
    <w:p w14:paraId="4D7F07A3" w14:textId="77777777" w:rsidR="00332D25" w:rsidRDefault="00332D25" w:rsidP="00332D25">
      <w:pPr>
        <w:keepNext/>
        <w:keepLines/>
        <w:spacing w:line="320" w:lineRule="exact"/>
        <w:ind w:left="-668" w:right="-709"/>
        <w:rPr>
          <w:rtl/>
        </w:rPr>
      </w:pPr>
    </w:p>
    <w:p w14:paraId="1D54C7A4" w14:textId="77777777" w:rsidR="00332D25" w:rsidRPr="00F220A8" w:rsidRDefault="00332D25" w:rsidP="00332D25">
      <w:pPr>
        <w:keepNext/>
        <w:keepLines/>
        <w:spacing w:line="320" w:lineRule="exact"/>
        <w:ind w:left="-668" w:right="-709"/>
        <w:rPr>
          <w:rtl/>
        </w:rPr>
      </w:pPr>
      <w:r>
        <w:rPr>
          <w:rFonts w:hint="cs"/>
          <w:rtl/>
        </w:rPr>
        <w:t xml:space="preserve">יובהר כי </w:t>
      </w:r>
      <w:r w:rsidRPr="0027283D">
        <w:rPr>
          <w:rFonts w:hint="cs"/>
          <w:rtl/>
        </w:rPr>
        <w:t xml:space="preserve">ככל שהוועדה תחליט שלא לקבוע זוכה כלשהו במסגרת הפניה בבקשה לקבלת הצעות מחיר, תבוטל ההחלטה להתקשר עם </w:t>
      </w:r>
      <w:proofErr w:type="spellStart"/>
      <w:r>
        <w:rPr>
          <w:rFonts w:hint="cs"/>
          <w:rtl/>
        </w:rPr>
        <w:t>פמ"א</w:t>
      </w:r>
      <w:proofErr w:type="spellEnd"/>
      <w:r w:rsidRPr="0027283D">
        <w:rPr>
          <w:rFonts w:hint="cs"/>
          <w:rtl/>
        </w:rPr>
        <w:t xml:space="preserve"> לקבלת שירותי ניהול ופיקוח ו/או יבוטל חוזה ההתקשרות בין הרשות לבין </w:t>
      </w:r>
      <w:proofErr w:type="spellStart"/>
      <w:r>
        <w:rPr>
          <w:rFonts w:hint="cs"/>
          <w:rtl/>
        </w:rPr>
        <w:t>פמ"א</w:t>
      </w:r>
      <w:proofErr w:type="spellEnd"/>
      <w:r w:rsidRPr="0027283D">
        <w:rPr>
          <w:rFonts w:hint="cs"/>
          <w:rtl/>
        </w:rPr>
        <w:t>, ככל שזה כבר נחתם.</w:t>
      </w:r>
      <w:r>
        <w:rPr>
          <w:rFonts w:hint="cs"/>
          <w:rtl/>
        </w:rPr>
        <w:t xml:space="preserve"> </w:t>
      </w:r>
    </w:p>
    <w:p w14:paraId="587BA6BC" w14:textId="77777777" w:rsidR="00332D25" w:rsidRDefault="00332D25" w:rsidP="00332D25">
      <w:pPr>
        <w:keepNext/>
        <w:keepLines/>
        <w:spacing w:line="320" w:lineRule="exact"/>
        <w:ind w:left="-668" w:right="-709"/>
        <w:rPr>
          <w:rtl/>
        </w:rPr>
      </w:pPr>
    </w:p>
    <w:p w14:paraId="1AB85111" w14:textId="77777777" w:rsidR="00332D25" w:rsidRDefault="00332D25" w:rsidP="00332D25">
      <w:pPr>
        <w:keepNext/>
        <w:keepLines/>
        <w:spacing w:line="320" w:lineRule="exact"/>
        <w:ind w:left="-668" w:right="-709"/>
        <w:rPr>
          <w:rtl/>
        </w:rPr>
      </w:pPr>
      <w:r w:rsidRPr="001E31DC">
        <w:rPr>
          <w:rFonts w:hint="cs"/>
          <w:b/>
          <w:bCs/>
          <w:u w:val="single"/>
          <w:rtl/>
        </w:rPr>
        <w:t>פרסום</w:t>
      </w:r>
      <w:r>
        <w:rPr>
          <w:rFonts w:hint="cs"/>
          <w:rtl/>
        </w:rPr>
        <w:t xml:space="preserve">: </w:t>
      </w:r>
      <w:r w:rsidRPr="0027283D">
        <w:rPr>
          <w:rFonts w:hint="cs"/>
          <w:rtl/>
        </w:rPr>
        <w:t xml:space="preserve">הוועדה </w:t>
      </w:r>
      <w:r w:rsidRPr="008F3D5F">
        <w:rPr>
          <w:rFonts w:hint="cs"/>
          <w:color w:val="auto"/>
          <w:rtl/>
        </w:rPr>
        <w:t>מורה כי החלטה זו תפורסם באתר האינטרנט של הרשות במיידי. החוזה ייחתם בתום 7 ימי עבודה</w:t>
      </w:r>
      <w:r>
        <w:rPr>
          <w:rFonts w:hint="cs"/>
          <w:color w:val="auto"/>
          <w:rtl/>
        </w:rPr>
        <w:t xml:space="preserve"> לפחות</w:t>
      </w:r>
      <w:r w:rsidRPr="008F3D5F">
        <w:rPr>
          <w:rFonts w:hint="cs"/>
          <w:color w:val="auto"/>
          <w:rtl/>
        </w:rPr>
        <w:t xml:space="preserve"> מיום הפרסום בכפוף לאמור לעיל. (אם יש דחיפות שמצדיקה קביעה אחרת, יש לפרט). </w:t>
      </w:r>
    </w:p>
    <w:p w14:paraId="2C0AB9B1" w14:textId="77777777" w:rsidR="00332D25" w:rsidRPr="0027283D" w:rsidRDefault="00332D25" w:rsidP="00332D25">
      <w:pPr>
        <w:keepNext/>
        <w:keepLines/>
        <w:spacing w:line="320" w:lineRule="exact"/>
        <w:ind w:left="-668" w:right="-709"/>
        <w:rPr>
          <w:rtl/>
        </w:rPr>
      </w:pPr>
      <w:r>
        <w:rPr>
          <w:rFonts w:hint="cs"/>
          <w:rtl/>
        </w:rPr>
        <w:t>(</w:t>
      </w:r>
      <w:r w:rsidRPr="0027283D">
        <w:rPr>
          <w:rFonts w:hint="cs"/>
          <w:rtl/>
        </w:rPr>
        <w:t xml:space="preserve">למען הסדר הטוב, </w:t>
      </w:r>
      <w:r>
        <w:rPr>
          <w:rFonts w:hint="cs"/>
          <w:rtl/>
        </w:rPr>
        <w:t xml:space="preserve">מבקשת </w:t>
      </w:r>
      <w:r w:rsidRPr="0027283D">
        <w:rPr>
          <w:rFonts w:hint="cs"/>
          <w:rtl/>
        </w:rPr>
        <w:t xml:space="preserve">הוועדה כי </w:t>
      </w:r>
      <w:proofErr w:type="spellStart"/>
      <w:r>
        <w:rPr>
          <w:rFonts w:hint="cs"/>
          <w:rtl/>
        </w:rPr>
        <w:t>פמ"א</w:t>
      </w:r>
      <w:proofErr w:type="spellEnd"/>
      <w:r w:rsidRPr="0027283D">
        <w:rPr>
          <w:rFonts w:hint="cs"/>
          <w:rtl/>
        </w:rPr>
        <w:t xml:space="preserve"> תפרסם החלטה זו </w:t>
      </w:r>
      <w:r>
        <w:rPr>
          <w:rFonts w:hint="cs"/>
          <w:rtl/>
        </w:rPr>
        <w:t xml:space="preserve">גם </w:t>
      </w:r>
      <w:r w:rsidRPr="0027283D">
        <w:rPr>
          <w:rFonts w:hint="cs"/>
          <w:rtl/>
        </w:rPr>
        <w:t>באתר האינטרנט שלה</w:t>
      </w:r>
      <w:r>
        <w:rPr>
          <w:rFonts w:hint="cs"/>
          <w:rtl/>
        </w:rPr>
        <w:t>)</w:t>
      </w:r>
      <w:r w:rsidRPr="0027283D">
        <w:rPr>
          <w:rFonts w:hint="cs"/>
          <w:rtl/>
        </w:rPr>
        <w:t>.</w:t>
      </w:r>
    </w:p>
    <w:p w14:paraId="32827DD7" w14:textId="77777777" w:rsidR="00332D25" w:rsidRDefault="00332D25" w:rsidP="00332D25">
      <w:pPr>
        <w:keepNext/>
        <w:keepLines/>
        <w:spacing w:line="320" w:lineRule="exact"/>
        <w:ind w:left="-668" w:right="-709"/>
        <w:rPr>
          <w:rtl/>
        </w:rPr>
      </w:pPr>
      <w:r w:rsidRPr="0027283D">
        <w:rPr>
          <w:rFonts w:hint="cs"/>
          <w:rtl/>
        </w:rPr>
        <w:t xml:space="preserve">החוזה שייחתם בין הרשות לבין </w:t>
      </w:r>
      <w:proofErr w:type="spellStart"/>
      <w:r>
        <w:rPr>
          <w:rFonts w:hint="cs"/>
          <w:rtl/>
        </w:rPr>
        <w:t>פמ"א</w:t>
      </w:r>
      <w:proofErr w:type="spellEnd"/>
      <w:r w:rsidRPr="0027283D">
        <w:rPr>
          <w:rFonts w:hint="cs"/>
          <w:rtl/>
        </w:rPr>
        <w:t xml:space="preserve"> יפורסם באתר האינטרנט של הרשות לא יאוחר מ-7 ימי עבודה מיום כריתתו.</w:t>
      </w:r>
    </w:p>
    <w:p w14:paraId="53225FF8" w14:textId="7025E8B8" w:rsidR="00332D25" w:rsidRDefault="00332D25" w:rsidP="00332D25">
      <w:pPr>
        <w:keepNext/>
        <w:keepLines/>
        <w:spacing w:line="320" w:lineRule="exact"/>
        <w:rPr>
          <w:sz w:val="14"/>
          <w:szCs w:val="14"/>
          <w:rtl/>
        </w:rPr>
      </w:pPr>
    </w:p>
    <w:p w14:paraId="795DD9C5" w14:textId="20784F62" w:rsidR="00B52DE7" w:rsidRDefault="00B52DE7" w:rsidP="00332D25">
      <w:pPr>
        <w:keepNext/>
        <w:keepLines/>
        <w:spacing w:line="320" w:lineRule="exact"/>
        <w:rPr>
          <w:sz w:val="14"/>
          <w:szCs w:val="14"/>
          <w:rtl/>
        </w:rPr>
      </w:pPr>
    </w:p>
    <w:p w14:paraId="68C89624" w14:textId="2C630CAC" w:rsidR="00332D25" w:rsidRDefault="00332D25" w:rsidP="00332D25">
      <w:pPr>
        <w:keepNext/>
        <w:keepLines/>
        <w:spacing w:line="320" w:lineRule="exact"/>
        <w:rPr>
          <w:rtl/>
        </w:rPr>
      </w:pPr>
      <w:r>
        <w:rPr>
          <w:rFonts w:hint="cs"/>
          <w:rtl/>
        </w:rPr>
        <w:t xml:space="preserve">                                                          על החתום</w:t>
      </w:r>
    </w:p>
    <w:p w14:paraId="6EE9DE20" w14:textId="77777777" w:rsidR="00715B6A" w:rsidRPr="0027283D" w:rsidRDefault="00715B6A" w:rsidP="00332D25">
      <w:pPr>
        <w:keepNext/>
        <w:keepLines/>
        <w:spacing w:line="320" w:lineRule="exact"/>
        <w:rPr>
          <w:rtl/>
        </w:rPr>
      </w:pPr>
    </w:p>
    <w:p w14:paraId="7234D63D" w14:textId="77777777" w:rsidR="00332D25" w:rsidRPr="00DC0C10" w:rsidRDefault="00332D25" w:rsidP="00332D25">
      <w:pPr>
        <w:keepNext/>
        <w:keepLines/>
        <w:spacing w:line="240" w:lineRule="auto"/>
        <w:rPr>
          <w:sz w:val="10"/>
          <w:szCs w:val="10"/>
          <w:rtl/>
        </w:rPr>
      </w:pPr>
      <w:r>
        <w:rPr>
          <w:rFonts w:hint="cs"/>
          <w:rtl/>
        </w:rPr>
        <w:br/>
      </w:r>
    </w:p>
    <w:p w14:paraId="700BE954" w14:textId="77777777" w:rsidR="00332D25" w:rsidRPr="00DC0C10" w:rsidRDefault="00332D25" w:rsidP="00332D25">
      <w:pPr>
        <w:keepNext/>
        <w:keepLines/>
        <w:spacing w:line="240" w:lineRule="auto"/>
        <w:rPr>
          <w:sz w:val="2"/>
          <w:szCs w:val="2"/>
          <w:rtl/>
        </w:rPr>
      </w:pPr>
    </w:p>
    <w:p w14:paraId="14032F6F" w14:textId="77777777" w:rsidR="00332D25" w:rsidRPr="0027283D" w:rsidRDefault="00332D25" w:rsidP="00332D25">
      <w:pPr>
        <w:spacing w:line="240" w:lineRule="auto"/>
        <w:ind w:left="84" w:firstLine="199"/>
        <w:rPr>
          <w:rtl/>
        </w:rPr>
      </w:pPr>
      <w:r w:rsidRPr="0027283D">
        <w:rPr>
          <w:rFonts w:hint="cs"/>
          <w:rtl/>
        </w:rPr>
        <w:t xml:space="preserve">_____________            </w:t>
      </w:r>
      <w:r>
        <w:rPr>
          <w:rFonts w:hint="cs"/>
          <w:rtl/>
        </w:rPr>
        <w:t xml:space="preserve"> </w:t>
      </w:r>
      <w:r w:rsidRPr="0027283D">
        <w:rPr>
          <w:rFonts w:hint="cs"/>
          <w:rtl/>
        </w:rPr>
        <w:t xml:space="preserve">     ______________          </w:t>
      </w:r>
      <w:r w:rsidRPr="0027283D">
        <w:rPr>
          <w:rFonts w:hint="cs"/>
          <w:rtl/>
        </w:rPr>
        <w:tab/>
      </w:r>
      <w:r w:rsidRPr="0027283D">
        <w:rPr>
          <w:rFonts w:hint="cs"/>
          <w:rtl/>
        </w:rPr>
        <w:tab/>
      </w:r>
      <w:r>
        <w:rPr>
          <w:rFonts w:hint="cs"/>
          <w:rtl/>
        </w:rPr>
        <w:t xml:space="preserve">    </w:t>
      </w:r>
      <w:r w:rsidRPr="0027283D">
        <w:rPr>
          <w:rFonts w:hint="cs"/>
          <w:rtl/>
        </w:rPr>
        <w:t>____________</w:t>
      </w:r>
    </w:p>
    <w:p w14:paraId="38480956" w14:textId="73E09E3C" w:rsidR="00B52DE7" w:rsidRDefault="00332D25" w:rsidP="00332D25">
      <w:pPr>
        <w:spacing w:line="320" w:lineRule="exact"/>
        <w:ind w:left="1360" w:hanging="1985"/>
        <w:rPr>
          <w:rtl/>
        </w:rPr>
      </w:pPr>
      <w:r>
        <w:rPr>
          <w:rFonts w:hint="cs"/>
          <w:rtl/>
        </w:rPr>
        <w:t xml:space="preserve">                  </w:t>
      </w:r>
      <w:r w:rsidR="00B52DE7">
        <w:rPr>
          <w:rFonts w:hint="cs"/>
          <w:rtl/>
        </w:rPr>
        <w:t xml:space="preserve">  יאיר קירשבוים</w:t>
      </w:r>
      <w:r w:rsidR="00B52DE7">
        <w:rPr>
          <w:rtl/>
        </w:rPr>
        <w:tab/>
      </w:r>
      <w:r w:rsidR="00B52DE7">
        <w:rPr>
          <w:rFonts w:hint="cs"/>
          <w:rtl/>
        </w:rPr>
        <w:t xml:space="preserve">                       אבי עדן </w:t>
      </w:r>
      <w:r w:rsidR="00B52DE7">
        <w:rPr>
          <w:rtl/>
        </w:rPr>
        <w:tab/>
      </w:r>
      <w:r w:rsidR="00B52DE7">
        <w:rPr>
          <w:rFonts w:hint="cs"/>
          <w:rtl/>
        </w:rPr>
        <w:t xml:space="preserve">                                      אביבה לוי</w:t>
      </w:r>
      <w:r>
        <w:rPr>
          <w:rFonts w:hint="cs"/>
          <w:rtl/>
        </w:rPr>
        <w:t xml:space="preserve"> </w:t>
      </w:r>
    </w:p>
    <w:p w14:paraId="593F68CC" w14:textId="44E2A899" w:rsidR="00332D25" w:rsidRDefault="00332D25" w:rsidP="00332D25">
      <w:pPr>
        <w:spacing w:line="320" w:lineRule="exact"/>
        <w:ind w:left="1360" w:hanging="1985"/>
        <w:rPr>
          <w:rtl/>
        </w:rPr>
      </w:pPr>
      <w:r>
        <w:rPr>
          <w:rFonts w:hint="cs"/>
          <w:rtl/>
        </w:rPr>
        <w:t xml:space="preserve"> </w:t>
      </w:r>
      <w:r w:rsidR="00B52DE7">
        <w:rPr>
          <w:rFonts w:hint="cs"/>
          <w:rtl/>
        </w:rPr>
        <w:t xml:space="preserve">                    </w:t>
      </w:r>
      <w:r>
        <w:rPr>
          <w:rFonts w:hint="cs"/>
          <w:rtl/>
        </w:rPr>
        <w:t xml:space="preserve"> מנכ"ל /מזכיר    </w:t>
      </w:r>
      <w:r w:rsidRPr="0027283D">
        <w:rPr>
          <w:rFonts w:hint="cs"/>
          <w:rtl/>
        </w:rPr>
        <w:tab/>
        <w:t xml:space="preserve">  </w:t>
      </w:r>
      <w:r>
        <w:rPr>
          <w:rFonts w:hint="cs"/>
          <w:rtl/>
        </w:rPr>
        <w:t xml:space="preserve">   </w:t>
      </w:r>
      <w:r w:rsidRPr="0027283D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27283D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</w:t>
      </w:r>
      <w:r w:rsidR="00B52DE7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גזבר</w:t>
      </w:r>
      <w:r>
        <w:rPr>
          <w:rFonts w:hint="cs"/>
          <w:rtl/>
        </w:rPr>
        <w:tab/>
        <w:t xml:space="preserve">                             </w:t>
      </w:r>
      <w:r w:rsidRPr="0027283D">
        <w:rPr>
          <w:rFonts w:hint="cs"/>
          <w:rtl/>
        </w:rPr>
        <w:t xml:space="preserve"> </w:t>
      </w:r>
      <w:r w:rsidR="00B52DE7">
        <w:rPr>
          <w:rFonts w:hint="cs"/>
          <w:rtl/>
        </w:rPr>
        <w:t xml:space="preserve">    </w:t>
      </w:r>
      <w:r w:rsidRPr="0027283D">
        <w:rPr>
          <w:rFonts w:hint="cs"/>
          <w:rtl/>
        </w:rPr>
        <w:t xml:space="preserve">   יועץ משפטי</w:t>
      </w:r>
    </w:p>
    <w:sectPr w:rsidR="00332D25" w:rsidSect="00DC0C10">
      <w:pgSz w:w="11906" w:h="16838"/>
      <w:pgMar w:top="567" w:right="1800" w:bottom="426" w:left="15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B260F"/>
    <w:multiLevelType w:val="hybridMultilevel"/>
    <w:tmpl w:val="7F2E7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59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74"/>
    <w:rsid w:val="00000A65"/>
    <w:rsid w:val="000048B8"/>
    <w:rsid w:val="0000600C"/>
    <w:rsid w:val="00011BD5"/>
    <w:rsid w:val="00023CF1"/>
    <w:rsid w:val="000336ED"/>
    <w:rsid w:val="0004359A"/>
    <w:rsid w:val="00064D13"/>
    <w:rsid w:val="00074A6F"/>
    <w:rsid w:val="000E653E"/>
    <w:rsid w:val="001408C5"/>
    <w:rsid w:val="001630A3"/>
    <w:rsid w:val="00185349"/>
    <w:rsid w:val="002245B2"/>
    <w:rsid w:val="0022537F"/>
    <w:rsid w:val="00226F42"/>
    <w:rsid w:val="00284674"/>
    <w:rsid w:val="002C546F"/>
    <w:rsid w:val="002D52E0"/>
    <w:rsid w:val="00332D25"/>
    <w:rsid w:val="003A1E80"/>
    <w:rsid w:val="0040748A"/>
    <w:rsid w:val="004273ED"/>
    <w:rsid w:val="00444E20"/>
    <w:rsid w:val="0044521A"/>
    <w:rsid w:val="004602E8"/>
    <w:rsid w:val="00495ADF"/>
    <w:rsid w:val="004A69ED"/>
    <w:rsid w:val="00504D1F"/>
    <w:rsid w:val="00510768"/>
    <w:rsid w:val="0052072A"/>
    <w:rsid w:val="00591C02"/>
    <w:rsid w:val="005B0D4B"/>
    <w:rsid w:val="005E3F74"/>
    <w:rsid w:val="005F43E2"/>
    <w:rsid w:val="00603127"/>
    <w:rsid w:val="00646A1B"/>
    <w:rsid w:val="0065023A"/>
    <w:rsid w:val="0065766E"/>
    <w:rsid w:val="00665840"/>
    <w:rsid w:val="006F3A19"/>
    <w:rsid w:val="00715B6A"/>
    <w:rsid w:val="007235A3"/>
    <w:rsid w:val="00743B34"/>
    <w:rsid w:val="007560D6"/>
    <w:rsid w:val="00784069"/>
    <w:rsid w:val="007C1A5C"/>
    <w:rsid w:val="007C6E59"/>
    <w:rsid w:val="007D5DFD"/>
    <w:rsid w:val="00836030"/>
    <w:rsid w:val="00852D45"/>
    <w:rsid w:val="008845E4"/>
    <w:rsid w:val="00886518"/>
    <w:rsid w:val="008B07E8"/>
    <w:rsid w:val="008B7A39"/>
    <w:rsid w:val="008D2A9F"/>
    <w:rsid w:val="00906E74"/>
    <w:rsid w:val="00922604"/>
    <w:rsid w:val="00990460"/>
    <w:rsid w:val="009D6BA3"/>
    <w:rsid w:val="00A022E1"/>
    <w:rsid w:val="00A31B7A"/>
    <w:rsid w:val="00A75770"/>
    <w:rsid w:val="00A82EEC"/>
    <w:rsid w:val="00A95029"/>
    <w:rsid w:val="00AE4A95"/>
    <w:rsid w:val="00B52DE7"/>
    <w:rsid w:val="00B6268D"/>
    <w:rsid w:val="00B74F48"/>
    <w:rsid w:val="00BA3B62"/>
    <w:rsid w:val="00BE1179"/>
    <w:rsid w:val="00C32B21"/>
    <w:rsid w:val="00CC3250"/>
    <w:rsid w:val="00CD1336"/>
    <w:rsid w:val="00CD3CDA"/>
    <w:rsid w:val="00CE79E6"/>
    <w:rsid w:val="00CF5574"/>
    <w:rsid w:val="00D367A8"/>
    <w:rsid w:val="00D369AA"/>
    <w:rsid w:val="00D7462A"/>
    <w:rsid w:val="00D86D09"/>
    <w:rsid w:val="00DB1D9F"/>
    <w:rsid w:val="00DC0C10"/>
    <w:rsid w:val="00E22120"/>
    <w:rsid w:val="00E26E18"/>
    <w:rsid w:val="00E35D4F"/>
    <w:rsid w:val="00E6199E"/>
    <w:rsid w:val="00E960EF"/>
    <w:rsid w:val="00ED73F8"/>
    <w:rsid w:val="00F23261"/>
    <w:rsid w:val="00F75EFB"/>
    <w:rsid w:val="00FA0A1D"/>
    <w:rsid w:val="00FD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02ED4"/>
  <w15:docId w15:val="{09C53EB9-A95C-450D-9F94-F66F32C0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674"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384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ועדת שלושה להתקשרות עם משכ''ל למתן שירותי אבטחה ש/4/2020</vt:lpstr>
    </vt:vector>
  </TitlesOfParts>
  <Company>Mashkal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ועדת שלושה להתקשרות עם משכ''ל למתן שירותי אבטחה ש/16/2023</dc:title>
  <dc:subject>ועדת שלושה להתקשרות עם משכל</dc:subject>
  <dc:creator>לימור לוי</dc:creator>
  <cp:keywords>מרים צין CC:אהובי הרשלר; משכ''ל- שלומי ענבי  (shlomoan@mashcal.co.il); אפרת אשכול</cp:keywords>
  <dc:description/>
  <cp:lastModifiedBy>אהובי הרשלר</cp:lastModifiedBy>
  <cp:revision>6</cp:revision>
  <cp:lastPrinted>2024-05-02T09:28:00Z</cp:lastPrinted>
  <dcterms:created xsi:type="dcterms:W3CDTF">2024-05-02T05:36:00Z</dcterms:created>
  <dcterms:modified xsi:type="dcterms:W3CDTF">2024-05-02T09:28:00Z</dcterms:modified>
</cp:coreProperties>
</file>