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A8694" w14:textId="77777777" w:rsidR="00C12B54" w:rsidRPr="00C720F3" w:rsidRDefault="00C12B54" w:rsidP="00C12B5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19899217" w14:textId="77777777" w:rsidR="00C12B54" w:rsidRPr="00C720F3" w:rsidRDefault="00C12B54" w:rsidP="00C12B5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>
        <w:rPr>
          <w:rFonts w:ascii="David" w:hAnsi="David" w:cs="David" w:hint="cs"/>
          <w:b/>
          <w:bCs/>
          <w:sz w:val="24"/>
          <w:szCs w:val="24"/>
          <w:rtl/>
        </w:rPr>
        <w:t>14-2024</w:t>
      </w:r>
    </w:p>
    <w:p w14:paraId="4DB64A48" w14:textId="77777777" w:rsidR="00C12B54" w:rsidRPr="00C720F3" w:rsidRDefault="00C12B54" w:rsidP="00C12B5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>
        <w:rPr>
          <w:rFonts w:ascii="David" w:hAnsi="David" w:cs="David" w:hint="cs"/>
          <w:b/>
          <w:bCs/>
          <w:sz w:val="24"/>
          <w:szCs w:val="24"/>
          <w:rtl/>
        </w:rPr>
        <w:t>א' אלול תשפ"ד, 04.09.2024</w:t>
      </w:r>
    </w:p>
    <w:p w14:paraId="654C8266" w14:textId="77777777" w:rsidR="00C12B54" w:rsidRDefault="00C12B54" w:rsidP="00C12B54">
      <w:pPr>
        <w:pStyle w:val="1"/>
        <w:rPr>
          <w:rFonts w:ascii="David" w:hAnsi="David"/>
          <w:b/>
          <w:bCs/>
          <w:sz w:val="24"/>
          <w:u w:val="single"/>
        </w:rPr>
      </w:pPr>
    </w:p>
    <w:p w14:paraId="43335F84" w14:textId="77777777" w:rsidR="00C12B54" w:rsidRDefault="00C12B54" w:rsidP="00C12B54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24E42A57" w14:textId="77777777" w:rsidR="00C12B54" w:rsidRDefault="00C12B54" w:rsidP="00C12B5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מר אבי עדן, גזבר העירייה</w:t>
      </w:r>
    </w:p>
    <w:p w14:paraId="603907D9" w14:textId="77777777" w:rsidR="00C12B54" w:rsidRDefault="00C12B54" w:rsidP="00C12B5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עו"ד </w:t>
      </w:r>
      <w:r>
        <w:rPr>
          <w:rFonts w:ascii="David" w:hAnsi="David" w:cs="David" w:hint="cs"/>
          <w:sz w:val="24"/>
          <w:szCs w:val="24"/>
          <w:rtl/>
        </w:rPr>
        <w:t>הראל שמריהו</w:t>
      </w:r>
      <w:r>
        <w:rPr>
          <w:rFonts w:ascii="David" w:hAnsi="David" w:cs="David"/>
          <w:sz w:val="24"/>
          <w:szCs w:val="24"/>
          <w:rtl/>
        </w:rPr>
        <w:t>, ייעוץ משפטי</w:t>
      </w:r>
    </w:p>
    <w:p w14:paraId="06EEEB2C" w14:textId="77777777" w:rsidR="00C12B54" w:rsidRDefault="00C12B54" w:rsidP="00C12B54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מנהלת אגף משאבים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16C0BA93" w14:textId="77777777" w:rsidR="00C12B54" w:rsidRDefault="00C12B54" w:rsidP="00C12B54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 יחזקאל קולמן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מנהל מחלקת חשמל, מאור ואנרגיה</w:t>
      </w:r>
    </w:p>
    <w:p w14:paraId="7AC246BB" w14:textId="77777777" w:rsidR="00C12B54" w:rsidRDefault="00C12B54" w:rsidP="00C12B54">
      <w:pPr>
        <w:pStyle w:val="2"/>
        <w:keepLines w:val="0"/>
        <w:spacing w:before="0"/>
        <w:jc w:val="center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</w:p>
    <w:p w14:paraId="0A207005" w14:textId="77777777" w:rsidR="00C12B54" w:rsidRDefault="00C12B54" w:rsidP="00C12B54">
      <w:pPr>
        <w:keepNext/>
        <w:keepLines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על סדר היום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19761B81" w14:textId="77777777" w:rsidR="00C12B54" w:rsidRPr="00F77FFA" w:rsidRDefault="00C12B54" w:rsidP="00C12B5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rtl/>
        </w:rPr>
        <w:t xml:space="preserve">בחירת זוכה </w:t>
      </w:r>
      <w:r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1C49A4">
        <w:rPr>
          <w:rFonts w:ascii="David" w:hAnsi="David" w:cs="David"/>
          <w:b/>
          <w:bCs/>
          <w:sz w:val="24"/>
          <w:szCs w:val="24"/>
          <w:rtl/>
        </w:rPr>
        <w:t xml:space="preserve">פנייה מס'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C49A4">
        <w:rPr>
          <w:rFonts w:ascii="David" w:hAnsi="David" w:cs="David"/>
          <w:b/>
          <w:bCs/>
          <w:sz w:val="24"/>
          <w:szCs w:val="24"/>
          <w:rtl/>
        </w:rPr>
        <w:t xml:space="preserve">4/2024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(להלן: "הפניה") </w:t>
      </w:r>
      <w:r w:rsidRPr="001C49A4">
        <w:rPr>
          <w:rFonts w:ascii="David" w:hAnsi="David" w:cs="David"/>
          <w:b/>
          <w:bCs/>
          <w:sz w:val="24"/>
          <w:szCs w:val="24"/>
          <w:rtl/>
        </w:rPr>
        <w:t xml:space="preserve">לקבלת הצעות לתכנון וייעוץ חשמל למחלקת תאורה עבור עיריית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C49A4">
        <w:rPr>
          <w:rFonts w:ascii="David" w:hAnsi="David" w:cs="David"/>
          <w:b/>
          <w:bCs/>
          <w:sz w:val="24"/>
          <w:szCs w:val="24"/>
          <w:rtl/>
        </w:rPr>
        <w:t>מודיעין עילית</w:t>
      </w:r>
      <w:r w:rsidRPr="00AC5914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>(להלן: "השירותים")</w:t>
      </w:r>
    </w:p>
    <w:p w14:paraId="6309D35E" w14:textId="77777777" w:rsidR="00C12B54" w:rsidRPr="00F77FFA" w:rsidRDefault="00C12B54" w:rsidP="00C12B54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דיון:</w:t>
      </w:r>
    </w:p>
    <w:p w14:paraId="0AFE9D23" w14:textId="77777777" w:rsidR="00C12B54" w:rsidRPr="00F77FFA" w:rsidRDefault="00C12B54" w:rsidP="00C12B54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ביום </w:t>
      </w:r>
      <w:r>
        <w:rPr>
          <w:rFonts w:ascii="David" w:hAnsi="David" w:cs="David" w:hint="cs"/>
          <w:sz w:val="24"/>
          <w:szCs w:val="24"/>
          <w:rtl/>
        </w:rPr>
        <w:t>03.04.2024</w:t>
      </w:r>
      <w:r w:rsidRPr="00F77FFA">
        <w:rPr>
          <w:rFonts w:ascii="David" w:hAnsi="David" w:cs="David"/>
          <w:sz w:val="24"/>
          <w:szCs w:val="24"/>
          <w:rtl/>
        </w:rPr>
        <w:t xml:space="preserve"> נשלחה הפניה למתן השירותים ל-4 יועצים מתוך מאגר היועצים של העירייה. </w:t>
      </w:r>
    </w:p>
    <w:p w14:paraId="64DEEEFA" w14:textId="77777777" w:rsidR="00C12B54" w:rsidRPr="00F77FFA" w:rsidRDefault="00C12B54" w:rsidP="00C12B54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לפניה הוגשו </w:t>
      </w:r>
      <w:r>
        <w:rPr>
          <w:rFonts w:ascii="David" w:hAnsi="David" w:cs="David" w:hint="cs"/>
          <w:sz w:val="24"/>
          <w:szCs w:val="24"/>
          <w:rtl/>
        </w:rPr>
        <w:t>4</w:t>
      </w:r>
      <w:r w:rsidRPr="00F77FFA">
        <w:rPr>
          <w:rFonts w:ascii="David" w:hAnsi="David" w:cs="David"/>
          <w:sz w:val="24"/>
          <w:szCs w:val="24"/>
          <w:rtl/>
        </w:rPr>
        <w:t xml:space="preserve"> הצעות מחיר, מאת:</w:t>
      </w:r>
    </w:p>
    <w:p w14:paraId="5782CD8D" w14:textId="77777777" w:rsidR="00C12B54" w:rsidRDefault="00C12B54" w:rsidP="00C12B54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1C49A4">
        <w:rPr>
          <w:rFonts w:ascii="David" w:hAnsi="David" w:cs="David"/>
          <w:sz w:val="24"/>
          <w:szCs w:val="24"/>
          <w:rtl/>
        </w:rPr>
        <w:t>צור נעמן הנדסת חשמל בע"מ</w:t>
      </w:r>
      <w:r w:rsidRPr="001C49A4">
        <w:rPr>
          <w:rFonts w:ascii="David" w:hAnsi="David" w:cs="David"/>
          <w:sz w:val="24"/>
          <w:szCs w:val="24"/>
          <w:rtl/>
        </w:rPr>
        <w:tab/>
      </w:r>
    </w:p>
    <w:p w14:paraId="5014872B" w14:textId="77777777" w:rsidR="00C12B54" w:rsidRDefault="00C12B54" w:rsidP="00C12B54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1C49A4">
        <w:rPr>
          <w:rFonts w:ascii="David" w:hAnsi="David" w:cs="David"/>
          <w:sz w:val="24"/>
          <w:szCs w:val="24"/>
          <w:rtl/>
        </w:rPr>
        <w:t>דורי הנדסת חשמל בע"מ</w:t>
      </w:r>
      <w:r w:rsidRPr="001C49A4">
        <w:rPr>
          <w:rFonts w:ascii="David" w:hAnsi="David" w:cs="David"/>
          <w:sz w:val="24"/>
          <w:szCs w:val="24"/>
          <w:rtl/>
        </w:rPr>
        <w:tab/>
      </w:r>
    </w:p>
    <w:p w14:paraId="3E925A82" w14:textId="77777777" w:rsidR="00C12B54" w:rsidRDefault="00C12B54" w:rsidP="00C12B54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מטרה </w:t>
      </w:r>
      <w:proofErr w:type="spellStart"/>
      <w:r>
        <w:rPr>
          <w:rFonts w:ascii="David" w:hAnsi="David" w:cs="David"/>
          <w:sz w:val="24"/>
          <w:szCs w:val="24"/>
          <w:rtl/>
        </w:rPr>
        <w:t>וט</w:t>
      </w:r>
      <w:proofErr w:type="spellEnd"/>
      <w:r w:rsidRPr="001C49A4">
        <w:rPr>
          <w:rFonts w:ascii="David" w:hAnsi="David" w:cs="David"/>
          <w:sz w:val="24"/>
          <w:szCs w:val="24"/>
          <w:rtl/>
        </w:rPr>
        <w:t xml:space="preserve"> הנדסת חשמל ובקרה 2009 בע"מ</w:t>
      </w:r>
      <w:r w:rsidRPr="001C49A4">
        <w:rPr>
          <w:rFonts w:ascii="David" w:hAnsi="David" w:cs="David"/>
          <w:sz w:val="24"/>
          <w:szCs w:val="24"/>
          <w:rtl/>
        </w:rPr>
        <w:tab/>
      </w:r>
    </w:p>
    <w:p w14:paraId="0FA6F78F" w14:textId="77777777" w:rsidR="00C12B54" w:rsidRDefault="00C12B54" w:rsidP="00C12B54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1C49A4">
        <w:rPr>
          <w:rFonts w:ascii="David" w:hAnsi="David" w:cs="David"/>
          <w:sz w:val="24"/>
          <w:szCs w:val="24"/>
          <w:rtl/>
        </w:rPr>
        <w:t>חדד מהנדסים</w:t>
      </w:r>
    </w:p>
    <w:p w14:paraId="1373E39F" w14:textId="77777777" w:rsidR="00C12B54" w:rsidRPr="001C49A4" w:rsidRDefault="00C12B54" w:rsidP="00C12B54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4</w:t>
      </w:r>
      <w:r w:rsidRPr="001C49A4">
        <w:rPr>
          <w:rFonts w:ascii="David" w:hAnsi="David" w:cs="David"/>
          <w:sz w:val="24"/>
          <w:szCs w:val="24"/>
          <w:rtl/>
        </w:rPr>
        <w:t xml:space="preserve"> הצעות המחיר עמדו בתנאי הסף של הפניה בהתאם לבדיק</w:t>
      </w:r>
      <w:r>
        <w:rPr>
          <w:rFonts w:ascii="David" w:hAnsi="David" w:cs="David" w:hint="cs"/>
          <w:sz w:val="24"/>
          <w:szCs w:val="24"/>
          <w:rtl/>
        </w:rPr>
        <w:t>ה המשפטית והמקצועית.</w:t>
      </w:r>
    </w:p>
    <w:p w14:paraId="5FF006DA" w14:textId="77777777" w:rsidR="00C12B54" w:rsidRDefault="00C12B54" w:rsidP="00C12B54">
      <w:pPr>
        <w:pStyle w:val="a7"/>
        <w:numPr>
          <w:ilvl w:val="0"/>
          <w:numId w:val="3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דו"ח בדיקת תנאי הסף של ההצעות מצורף לפרוטוקול זה </w:t>
      </w: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כנספח א' </w:t>
      </w:r>
      <w:r w:rsidRPr="00F77FFA">
        <w:rPr>
          <w:rFonts w:ascii="David" w:hAnsi="David" w:cs="David"/>
          <w:sz w:val="24"/>
          <w:szCs w:val="24"/>
          <w:rtl/>
        </w:rPr>
        <w:t xml:space="preserve">(להלן: 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 xml:space="preserve">"דו"ח </w:t>
      </w:r>
      <w:r>
        <w:rPr>
          <w:rFonts w:ascii="David" w:hAnsi="David" w:cs="David" w:hint="cs"/>
          <w:sz w:val="24"/>
          <w:szCs w:val="24"/>
          <w:rtl/>
        </w:rPr>
        <w:t>בהתאם לדו"ח בדיקת ההצעות, ההצעות נוקדו כדלהלן:</w:t>
      </w:r>
    </w:p>
    <w:tbl>
      <w:tblPr>
        <w:tblpPr w:leftFromText="180" w:rightFromText="180" w:vertAnchor="text" w:horzAnchor="margin" w:tblpY="51"/>
        <w:bidiVisual/>
        <w:tblW w:w="8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9"/>
        <w:gridCol w:w="1848"/>
        <w:gridCol w:w="1653"/>
        <w:gridCol w:w="2458"/>
        <w:gridCol w:w="1276"/>
      </w:tblGrid>
      <w:tr w:rsidR="00C12B54" w:rsidRPr="001C49A4" w14:paraId="04D7BDF8" w14:textId="77777777" w:rsidTr="00C328B0">
        <w:trPr>
          <w:trHeight w:val="712"/>
        </w:trPr>
        <w:tc>
          <w:tcPr>
            <w:tcW w:w="1449" w:type="dxa"/>
            <w:shd w:val="clear" w:color="auto" w:fill="auto"/>
            <w:vAlign w:val="center"/>
          </w:tcPr>
          <w:p w14:paraId="1643CCF6" w14:textId="77777777" w:rsidR="00C12B54" w:rsidRPr="001C49A4" w:rsidRDefault="00C12B54" w:rsidP="00C328B0">
            <w:pPr>
              <w:widowControl w:val="0"/>
              <w:spacing w:after="0" w:line="240" w:lineRule="auto"/>
              <w:ind w:left="30"/>
              <w:contextualSpacing/>
              <w:jc w:val="center"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0" w:type="auto"/>
            <w:shd w:val="clear" w:color="auto" w:fill="auto"/>
          </w:tcPr>
          <w:p w14:paraId="421AC532" w14:textId="77777777" w:rsidR="00C12B54" w:rsidRPr="001C49A4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1C49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צור נעמן הנדסת חשמל בע"מ</w:t>
            </w:r>
          </w:p>
        </w:tc>
        <w:tc>
          <w:tcPr>
            <w:tcW w:w="0" w:type="auto"/>
          </w:tcPr>
          <w:p w14:paraId="180BE21D" w14:textId="77777777" w:rsidR="00C12B54" w:rsidRPr="001C49A4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1C49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דורי הנדסת חשמל בע"מ</w:t>
            </w:r>
          </w:p>
        </w:tc>
        <w:tc>
          <w:tcPr>
            <w:tcW w:w="0" w:type="auto"/>
          </w:tcPr>
          <w:p w14:paraId="1AEE28F0" w14:textId="77777777" w:rsidR="00C12B54" w:rsidRPr="001C49A4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מטרה </w:t>
            </w:r>
            <w:proofErr w:type="spellStart"/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וט</w:t>
            </w:r>
            <w:proofErr w:type="spellEnd"/>
            <w:r w:rsidRPr="001C49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 הנדסת חשמל ובקרה 2009 בע"מ</w:t>
            </w:r>
          </w:p>
        </w:tc>
        <w:tc>
          <w:tcPr>
            <w:tcW w:w="0" w:type="auto"/>
          </w:tcPr>
          <w:p w14:paraId="3DA52DB8" w14:textId="77777777" w:rsidR="00C12B54" w:rsidRPr="001C49A4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1C49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חדד מהנדסים</w:t>
            </w:r>
          </w:p>
        </w:tc>
      </w:tr>
      <w:tr w:rsidR="00C12B54" w:rsidRPr="001C49A4" w14:paraId="065BA052" w14:textId="77777777" w:rsidTr="00C328B0">
        <w:trPr>
          <w:trHeight w:val="408"/>
        </w:trPr>
        <w:tc>
          <w:tcPr>
            <w:tcW w:w="1449" w:type="dxa"/>
            <w:shd w:val="clear" w:color="auto" w:fill="auto"/>
          </w:tcPr>
          <w:p w14:paraId="639F8991" w14:textId="77777777" w:rsidR="00C12B54" w:rsidRPr="00F93A3F" w:rsidRDefault="00C12B54" w:rsidP="00C328B0">
            <w:pPr>
              <w:widowControl w:val="0"/>
              <w:spacing w:after="0" w:line="240" w:lineRule="auto"/>
              <w:ind w:left="30"/>
              <w:contextualSpacing/>
              <w:jc w:val="both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1C49A4">
              <w:rPr>
                <w:rFonts w:cs="David" w:hint="cs"/>
                <w:sz w:val="24"/>
                <w:szCs w:val="24"/>
                <w:rtl/>
                <w:lang w:eastAsia="he-IL"/>
              </w:rPr>
              <w:t>סה"כ איכות</w:t>
            </w:r>
          </w:p>
        </w:tc>
        <w:tc>
          <w:tcPr>
            <w:tcW w:w="0" w:type="auto"/>
            <w:shd w:val="clear" w:color="auto" w:fill="auto"/>
          </w:tcPr>
          <w:p w14:paraId="7A6D5B89" w14:textId="77777777" w:rsidR="00C12B54" w:rsidRPr="00F93A3F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F93A3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47.5</w:t>
            </w:r>
          </w:p>
        </w:tc>
        <w:tc>
          <w:tcPr>
            <w:tcW w:w="0" w:type="auto"/>
          </w:tcPr>
          <w:p w14:paraId="505D8B22" w14:textId="77777777" w:rsidR="00C12B54" w:rsidRPr="00F93A3F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F93A3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35</w:t>
            </w:r>
          </w:p>
        </w:tc>
        <w:tc>
          <w:tcPr>
            <w:tcW w:w="0" w:type="auto"/>
          </w:tcPr>
          <w:p w14:paraId="2FAF74A3" w14:textId="77777777" w:rsidR="00C12B54" w:rsidRPr="00F93A3F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5</w:t>
            </w:r>
            <w:r w:rsidRPr="00F93A3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8.5</w:t>
            </w:r>
          </w:p>
        </w:tc>
        <w:tc>
          <w:tcPr>
            <w:tcW w:w="0" w:type="auto"/>
          </w:tcPr>
          <w:p w14:paraId="791A7085" w14:textId="77777777" w:rsidR="00C12B54" w:rsidRPr="00F93A3F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F93A3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40</w:t>
            </w:r>
          </w:p>
        </w:tc>
      </w:tr>
      <w:tr w:rsidR="00C12B54" w:rsidRPr="001C49A4" w14:paraId="6502D9D8" w14:textId="77777777" w:rsidTr="00C328B0">
        <w:trPr>
          <w:trHeight w:val="272"/>
        </w:trPr>
        <w:tc>
          <w:tcPr>
            <w:tcW w:w="1449" w:type="dxa"/>
            <w:shd w:val="clear" w:color="auto" w:fill="auto"/>
          </w:tcPr>
          <w:p w14:paraId="042222F7" w14:textId="77777777" w:rsidR="00C12B54" w:rsidRPr="001C49A4" w:rsidRDefault="00C12B54" w:rsidP="00C328B0">
            <w:pPr>
              <w:widowControl w:val="0"/>
              <w:spacing w:after="0" w:line="240" w:lineRule="auto"/>
              <w:ind w:left="30"/>
              <w:contextualSpacing/>
              <w:jc w:val="both"/>
              <w:rPr>
                <w:rFonts w:cs="David"/>
                <w:sz w:val="24"/>
                <w:szCs w:val="24"/>
                <w:rtl/>
                <w:lang w:eastAsia="he-IL"/>
              </w:rPr>
            </w:pPr>
            <w:r w:rsidRPr="001C49A4">
              <w:rPr>
                <w:rFonts w:cs="David" w:hint="cs"/>
                <w:sz w:val="24"/>
                <w:szCs w:val="24"/>
                <w:rtl/>
                <w:lang w:eastAsia="he-IL"/>
              </w:rPr>
              <w:t>סה"כ מחיר</w:t>
            </w:r>
            <w:r w:rsidRPr="001C49A4">
              <w:rPr>
                <w:rFonts w:cs="David"/>
                <w:sz w:val="24"/>
                <w:szCs w:val="24"/>
                <w:rtl/>
                <w:lang w:eastAsia="he-IL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CA4018C" w14:textId="77777777" w:rsidR="00C12B54" w:rsidRPr="00F93A3F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F93A3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35</w:t>
            </w:r>
          </w:p>
        </w:tc>
        <w:tc>
          <w:tcPr>
            <w:tcW w:w="0" w:type="auto"/>
          </w:tcPr>
          <w:p w14:paraId="2ADC2AF5" w14:textId="77777777" w:rsidR="00C12B54" w:rsidRPr="00F93A3F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F93A3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31.66</w:t>
            </w:r>
          </w:p>
        </w:tc>
        <w:tc>
          <w:tcPr>
            <w:tcW w:w="0" w:type="auto"/>
          </w:tcPr>
          <w:p w14:paraId="5B68BD56" w14:textId="77777777" w:rsidR="00C12B54" w:rsidRPr="00F93A3F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27</w:t>
            </w:r>
            <w:r w:rsidRPr="00F93A3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.5</w:t>
            </w:r>
          </w:p>
        </w:tc>
        <w:tc>
          <w:tcPr>
            <w:tcW w:w="0" w:type="auto"/>
          </w:tcPr>
          <w:p w14:paraId="5C347F41" w14:textId="77777777" w:rsidR="00C12B54" w:rsidRPr="00F93A3F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F93A3F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40</w:t>
            </w:r>
          </w:p>
        </w:tc>
      </w:tr>
      <w:tr w:rsidR="00C12B54" w:rsidRPr="001C49A4" w14:paraId="01D5BE1D" w14:textId="77777777" w:rsidTr="00C328B0">
        <w:trPr>
          <w:trHeight w:val="403"/>
        </w:trPr>
        <w:tc>
          <w:tcPr>
            <w:tcW w:w="1449" w:type="dxa"/>
            <w:shd w:val="clear" w:color="auto" w:fill="auto"/>
          </w:tcPr>
          <w:p w14:paraId="396C2FA0" w14:textId="77777777" w:rsidR="00C12B54" w:rsidRPr="001C49A4" w:rsidRDefault="00C12B54" w:rsidP="00C328B0">
            <w:pPr>
              <w:widowControl w:val="0"/>
              <w:spacing w:after="0" w:line="240" w:lineRule="auto"/>
              <w:ind w:left="30"/>
              <w:contextualSpacing/>
              <w:rPr>
                <w:rFonts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1C49A4">
              <w:rPr>
                <w:rFonts w:cs="David" w:hint="cs"/>
                <w:b/>
                <w:bCs/>
                <w:sz w:val="24"/>
                <w:szCs w:val="24"/>
                <w:rtl/>
                <w:lang w:eastAsia="he-IL"/>
              </w:rPr>
              <w:t>סה"כ</w:t>
            </w:r>
          </w:p>
        </w:tc>
        <w:tc>
          <w:tcPr>
            <w:tcW w:w="0" w:type="auto"/>
            <w:shd w:val="clear" w:color="auto" w:fill="auto"/>
          </w:tcPr>
          <w:p w14:paraId="066BE625" w14:textId="77777777" w:rsidR="00C12B54" w:rsidRPr="001C49A4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1C49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82.5 נקודות</w:t>
            </w:r>
          </w:p>
        </w:tc>
        <w:tc>
          <w:tcPr>
            <w:tcW w:w="0" w:type="auto"/>
          </w:tcPr>
          <w:p w14:paraId="7468C4D2" w14:textId="77777777" w:rsidR="00C12B54" w:rsidRPr="001C49A4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1C49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66.66 נקודות</w:t>
            </w:r>
          </w:p>
        </w:tc>
        <w:tc>
          <w:tcPr>
            <w:tcW w:w="0" w:type="auto"/>
          </w:tcPr>
          <w:p w14:paraId="7253B302" w14:textId="77777777" w:rsidR="00C12B54" w:rsidRPr="001C49A4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1C49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86 נקודות</w:t>
            </w:r>
          </w:p>
        </w:tc>
        <w:tc>
          <w:tcPr>
            <w:tcW w:w="0" w:type="auto"/>
          </w:tcPr>
          <w:p w14:paraId="10074459" w14:textId="77777777" w:rsidR="00C12B54" w:rsidRPr="001C49A4" w:rsidRDefault="00C12B54" w:rsidP="00C328B0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1C49A4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80 נקודות</w:t>
            </w:r>
          </w:p>
        </w:tc>
      </w:tr>
    </w:tbl>
    <w:p w14:paraId="7FEAFF5A" w14:textId="77777777" w:rsidR="00C12B54" w:rsidRDefault="00C12B54" w:rsidP="00C12B54">
      <w:pPr>
        <w:pStyle w:val="a7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75530EF7" w14:textId="77777777" w:rsidR="00C12B54" w:rsidRPr="00AD4721" w:rsidRDefault="00C12B54" w:rsidP="00C12B54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hAnsi="David" w:cs="David"/>
          <w:sz w:val="24"/>
          <w:szCs w:val="24"/>
          <w:rtl/>
        </w:rPr>
        <w:t xml:space="preserve">בהתאם לסעיף </w:t>
      </w:r>
      <w:r>
        <w:rPr>
          <w:rFonts w:ascii="David" w:hAnsi="David" w:cs="David" w:hint="cs"/>
          <w:sz w:val="24"/>
          <w:szCs w:val="24"/>
          <w:rtl/>
        </w:rPr>
        <w:t>1.3</w:t>
      </w:r>
      <w:r w:rsidRPr="00F77FFA">
        <w:rPr>
          <w:rFonts w:ascii="David" w:hAnsi="David" w:cs="David"/>
          <w:sz w:val="24"/>
          <w:szCs w:val="24"/>
          <w:rtl/>
        </w:rPr>
        <w:t xml:space="preserve"> לפניה העירייה רשאית לבחור עד </w:t>
      </w:r>
      <w:r>
        <w:rPr>
          <w:rFonts w:ascii="David" w:hAnsi="David" w:cs="David" w:hint="cs"/>
          <w:sz w:val="24"/>
          <w:szCs w:val="24"/>
          <w:rtl/>
        </w:rPr>
        <w:t>2</w:t>
      </w:r>
      <w:r w:rsidRPr="00F77FFA">
        <w:rPr>
          <w:rFonts w:ascii="David" w:hAnsi="David" w:cs="David"/>
          <w:sz w:val="24"/>
          <w:szCs w:val="24"/>
          <w:rtl/>
        </w:rPr>
        <w:t xml:space="preserve"> זוכים בהתאם לשיקול דעתה. על כן, ומאחר שהעירייה מעוניינת לבחור ב</w:t>
      </w:r>
      <w:r>
        <w:rPr>
          <w:rFonts w:ascii="David" w:hAnsi="David" w:cs="David" w:hint="cs"/>
          <w:sz w:val="24"/>
          <w:szCs w:val="24"/>
          <w:rtl/>
        </w:rPr>
        <w:t>-</w:t>
      </w:r>
      <w:r w:rsidRPr="00F77FFA">
        <w:rPr>
          <w:rFonts w:ascii="David" w:hAnsi="David" w:cs="David"/>
          <w:sz w:val="24"/>
          <w:szCs w:val="24"/>
          <w:rtl/>
        </w:rPr>
        <w:t xml:space="preserve">2 זוכים </w:t>
      </w:r>
      <w:r>
        <w:rPr>
          <w:rFonts w:ascii="David" w:hAnsi="David" w:cs="David" w:hint="cs"/>
          <w:sz w:val="24"/>
          <w:szCs w:val="24"/>
          <w:rtl/>
        </w:rPr>
        <w:t>בהליך.</w:t>
      </w:r>
      <w:r w:rsidRPr="00F77FFA">
        <w:rPr>
          <w:rFonts w:ascii="David" w:hAnsi="David" w:cs="David"/>
          <w:sz w:val="24"/>
          <w:szCs w:val="24"/>
          <w:rtl/>
        </w:rPr>
        <w:t xml:space="preserve"> </w:t>
      </w:r>
      <w:r w:rsidRPr="00AD4721">
        <w:rPr>
          <w:rFonts w:ascii="David" w:hAnsi="David" w:cs="David" w:hint="cs"/>
          <w:sz w:val="24"/>
          <w:szCs w:val="24"/>
          <w:rtl/>
        </w:rPr>
        <w:t>מומלץ</w:t>
      </w:r>
      <w:r w:rsidRPr="00AD4721">
        <w:rPr>
          <w:rFonts w:ascii="David" w:hAnsi="David" w:cs="David"/>
          <w:sz w:val="24"/>
          <w:szCs w:val="24"/>
          <w:rtl/>
        </w:rPr>
        <w:t xml:space="preserve"> לאשר התקשרות עם 2 המציעים</w:t>
      </w:r>
      <w:r w:rsidRPr="00AD4721">
        <w:rPr>
          <w:rFonts w:ascii="David" w:hAnsi="David" w:cs="David" w:hint="cs"/>
          <w:sz w:val="24"/>
          <w:szCs w:val="24"/>
          <w:rtl/>
        </w:rPr>
        <w:t xml:space="preserve"> אשר קיבלו את הניקוד הגבוה ביותר</w:t>
      </w:r>
      <w:r w:rsidRPr="00AD4721">
        <w:rPr>
          <w:rFonts w:ascii="David" w:hAnsi="David" w:cs="David"/>
          <w:sz w:val="24"/>
          <w:szCs w:val="24"/>
          <w:rtl/>
        </w:rPr>
        <w:t xml:space="preserve"> שלעיל</w:t>
      </w:r>
      <w:r w:rsidRPr="00AD4721">
        <w:rPr>
          <w:rFonts w:ascii="David" w:hAnsi="David" w:cs="David" w:hint="cs"/>
          <w:sz w:val="24"/>
          <w:szCs w:val="24"/>
          <w:rtl/>
        </w:rPr>
        <w:t>:</w:t>
      </w:r>
    </w:p>
    <w:p w14:paraId="0E720076" w14:textId="77777777" w:rsidR="00C12B54" w:rsidRDefault="00C12B54" w:rsidP="00C12B54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1C49A4">
        <w:rPr>
          <w:rFonts w:ascii="David" w:hAnsi="David" w:cs="David"/>
          <w:sz w:val="24"/>
          <w:szCs w:val="24"/>
          <w:rtl/>
        </w:rPr>
        <w:t>צור נעמן הנדסת חשמל בע"מ</w:t>
      </w:r>
    </w:p>
    <w:p w14:paraId="4688638B" w14:textId="77777777" w:rsidR="00C12B54" w:rsidRDefault="00C12B54" w:rsidP="00C12B54">
      <w:pPr>
        <w:pStyle w:val="a7"/>
        <w:numPr>
          <w:ilvl w:val="1"/>
          <w:numId w:val="2"/>
        </w:num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/>
          <w:sz w:val="24"/>
          <w:szCs w:val="24"/>
          <w:rtl/>
        </w:rPr>
        <w:t xml:space="preserve">מטרה </w:t>
      </w:r>
      <w:proofErr w:type="spellStart"/>
      <w:r>
        <w:rPr>
          <w:rFonts w:ascii="David" w:hAnsi="David" w:cs="David"/>
          <w:sz w:val="24"/>
          <w:szCs w:val="24"/>
          <w:rtl/>
        </w:rPr>
        <w:t>וט</w:t>
      </w:r>
      <w:proofErr w:type="spellEnd"/>
      <w:r w:rsidRPr="001C49A4">
        <w:rPr>
          <w:rFonts w:ascii="David" w:hAnsi="David" w:cs="David"/>
          <w:sz w:val="24"/>
          <w:szCs w:val="24"/>
          <w:rtl/>
        </w:rPr>
        <w:t xml:space="preserve"> הנדסת חשמל ובקרה 2009 בע"מ</w:t>
      </w:r>
    </w:p>
    <w:p w14:paraId="795F9991" w14:textId="77777777" w:rsidR="00C12B54" w:rsidRDefault="00C12B54" w:rsidP="00C12B54">
      <w:p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63935A37" w14:textId="77777777" w:rsidR="00C12B54" w:rsidRPr="00F93A3F" w:rsidRDefault="00C12B54" w:rsidP="00C12B54">
      <w:pPr>
        <w:spacing w:after="0"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26F8EAA4" w14:textId="77777777" w:rsidR="00C12B54" w:rsidRPr="00F77FFA" w:rsidRDefault="00C12B54" w:rsidP="00C12B54">
      <w:pPr>
        <w:spacing w:after="120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מש</w:t>
      </w:r>
      <w:r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פ</w:t>
      </w: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טי:</w:t>
      </w:r>
    </w:p>
    <w:p w14:paraId="364E5651" w14:textId="77777777" w:rsidR="00C12B54" w:rsidRPr="00E07099" w:rsidRDefault="00C12B54" w:rsidP="00C12B54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>ההתקשרות למתן השירותים הינה התקשרות  הדורשת ידע ומומחיות מיוחדים החוסה תחת פטור מפרסום מכרז פומבי בהתאם לכללי המועצות המקומיות (מכרזים</w:t>
      </w:r>
      <w:r>
        <w:rPr>
          <w:rFonts w:ascii="David" w:eastAsia="Times New Roman" w:hAnsi="David" w:cs="David" w:hint="cs"/>
          <w:sz w:val="24"/>
          <w:szCs w:val="24"/>
          <w:rtl/>
        </w:rPr>
        <w:t>)</w:t>
      </w:r>
      <w:r w:rsidRPr="00E07099">
        <w:rPr>
          <w:rFonts w:ascii="David" w:eastAsia="Times New Roman" w:hAnsi="David" w:cs="David"/>
          <w:sz w:val="24"/>
          <w:szCs w:val="24"/>
          <w:rtl/>
        </w:rPr>
        <w:t xml:space="preserve"> (יהודה ושומרון), תש"</w:t>
      </w:r>
      <w:r w:rsidRPr="00E07099">
        <w:rPr>
          <w:rFonts w:ascii="David" w:eastAsia="Times New Roman" w:hAnsi="David" w:cs="David" w:hint="eastAsia"/>
          <w:sz w:val="24"/>
          <w:szCs w:val="24"/>
          <w:rtl/>
        </w:rPr>
        <w:t>ף</w:t>
      </w:r>
      <w:r w:rsidRPr="00E07099">
        <w:rPr>
          <w:rFonts w:ascii="David" w:eastAsia="Times New Roman" w:hAnsi="David" w:cs="David"/>
          <w:sz w:val="24"/>
          <w:szCs w:val="24"/>
          <w:rtl/>
        </w:rPr>
        <w:t xml:space="preserve">-2019 וסעיף 3(8) לתוספת הרביעית לצו המועצות המקומיות, התשי"א-1950. </w:t>
      </w:r>
    </w:p>
    <w:p w14:paraId="765238DD" w14:textId="77777777" w:rsidR="00C12B54" w:rsidRPr="00F77FFA" w:rsidRDefault="00C12B54" w:rsidP="00C12B54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היות ונערך הליך פומבי ליצירת מאגר יועצים בתחום השירותים המבוקש והואיל והעירייה פנתה למספר יועצים כנדרש ובהתאם להוראות חוזר מנכ"ל משרד הפנים מס' 8/2016 "נוהל התקשרויות לביצוע עבודה מקצועית הדורשת ידע ומומחיות מיוחדים או יחסי אמון מיוחדים בפטור ממכרז", אין הכרח בפרסום מכרז פומבי לשם קבלת השירותים. </w:t>
      </w:r>
    </w:p>
    <w:p w14:paraId="4B5C7583" w14:textId="77777777" w:rsidR="00C12B54" w:rsidRPr="00F77FFA" w:rsidRDefault="00C12B54" w:rsidP="00C12B54">
      <w:pPr>
        <w:ind w:left="-5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החלטה פה אחד:</w:t>
      </w:r>
    </w:p>
    <w:p w14:paraId="35150CEA" w14:textId="77777777" w:rsidR="00C12B54" w:rsidRPr="00F77FFA" w:rsidRDefault="00C12B54" w:rsidP="00C12B54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בהתאם 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להוראות הפניה כי ניתן לבחור עד </w:t>
      </w:r>
      <w:r>
        <w:rPr>
          <w:rFonts w:ascii="David" w:eastAsia="Times New Roman" w:hAnsi="David" w:cs="David" w:hint="cs"/>
          <w:sz w:val="24"/>
          <w:szCs w:val="24"/>
          <w:rtl/>
        </w:rPr>
        <w:t>2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 זוכים, דו"ח בדיקת תנאי סף, </w:t>
      </w:r>
      <w:proofErr w:type="spellStart"/>
      <w:r w:rsidRPr="00776DA3">
        <w:rPr>
          <w:rFonts w:ascii="David" w:eastAsia="Times New Roman" w:hAnsi="David" w:cs="David"/>
          <w:sz w:val="24"/>
          <w:szCs w:val="24"/>
          <w:rtl/>
        </w:rPr>
        <w:t>חוו"ד</w:t>
      </w:r>
      <w:proofErr w:type="spellEnd"/>
      <w:r w:rsidRPr="00776DA3">
        <w:rPr>
          <w:rFonts w:ascii="David" w:eastAsia="Times New Roman" w:hAnsi="David" w:cs="David"/>
          <w:sz w:val="24"/>
          <w:szCs w:val="24"/>
          <w:rtl/>
        </w:rPr>
        <w:t xml:space="preserve"> הייעוץ המשפטי והעובדה כי מדובר במדדי איכות גבוהים של המציעים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העירייה תתקשר בפטור ממכרז עם </w:t>
      </w:r>
      <w:r>
        <w:rPr>
          <w:rFonts w:ascii="David" w:hAnsi="David" w:cs="David" w:hint="cs"/>
          <w:sz w:val="24"/>
          <w:szCs w:val="24"/>
          <w:rtl/>
        </w:rPr>
        <w:t xml:space="preserve">צור נעמן הנדסת חשמל בע"מ ומטרה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וט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הנדסת חשמל ובקרה 2009 בע"מ למתן השירותים.</w:t>
      </w:r>
    </w:p>
    <w:p w14:paraId="039D3D2F" w14:textId="77777777" w:rsidR="00C12B54" w:rsidRDefault="00C12B54" w:rsidP="00C12B54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4240F530" w14:textId="77777777" w:rsidR="00C12B54" w:rsidRDefault="00C12B54" w:rsidP="00C12B54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147"/>
        <w:bidiVisual/>
        <w:tblW w:w="95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691"/>
        <w:gridCol w:w="1411"/>
        <w:gridCol w:w="715"/>
        <w:gridCol w:w="2120"/>
        <w:gridCol w:w="567"/>
        <w:gridCol w:w="2281"/>
      </w:tblGrid>
      <w:tr w:rsidR="00C12B54" w14:paraId="414BBB4E" w14:textId="77777777" w:rsidTr="00C328B0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510B065B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EFFBBAF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FEE42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AF430F7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76F84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4DD121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</w:tcBorders>
          </w:tcPr>
          <w:p w14:paraId="095C9EFB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12B54" w14:paraId="4C8653CB" w14:textId="77777777" w:rsidTr="00C328B0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115D7B0D" w14:textId="77777777" w:rsidR="00C12B54" w:rsidRPr="00F77FFA" w:rsidRDefault="00C12B54" w:rsidP="00C328B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הראל שמריהו  עו"ד, </w:t>
            </w:r>
            <w:r w:rsidRPr="00F77FFA">
              <w:rPr>
                <w:rFonts w:ascii="David" w:hAnsi="David" w:cs="David"/>
                <w:sz w:val="24"/>
                <w:szCs w:val="24"/>
                <w:rtl/>
              </w:rPr>
              <w:t>יועמ"ש</w:t>
            </w:r>
          </w:p>
          <w:p w14:paraId="4A4661C9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922417A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6968D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033A5FAA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174B853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04880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427A2E8A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584E61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3CECF" w14:textId="77777777" w:rsidR="00C12B54" w:rsidRDefault="00C12B54" w:rsidP="00C328B0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יחזקאל קולמן</w:t>
            </w:r>
          </w:p>
          <w:p w14:paraId="34E1A06F" w14:textId="77777777" w:rsidR="00C12B54" w:rsidRDefault="00C12B54" w:rsidP="00C328B0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 מחלקת חשמל מאור ואנרגיה</w:t>
            </w:r>
          </w:p>
          <w:p w14:paraId="4ED495DE" w14:textId="77777777" w:rsidR="00C12B54" w:rsidRDefault="00C12B54" w:rsidP="00C328B0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58496D09" w14:textId="77777777" w:rsidR="00C12B54" w:rsidRDefault="00C12B54" w:rsidP="00C12B54">
      <w:pPr>
        <w:spacing w:after="0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13E8C764" w14:textId="77777777" w:rsidR="00C12B54" w:rsidRDefault="00C12B54" w:rsidP="00C12B54">
      <w:pPr>
        <w:spacing w:after="0"/>
        <w:rPr>
          <w:rFonts w:ascii="Times New Roman" w:hAnsi="Times New Roman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החלטת  ראש העיר: מקבל את ההמלצות  </w:t>
      </w:r>
    </w:p>
    <w:p w14:paraId="643607FD" w14:textId="77777777" w:rsidR="00C12B54" w:rsidRDefault="00C12B54" w:rsidP="00C12B54">
      <w:pPr>
        <w:spacing w:after="0"/>
        <w:rPr>
          <w:rFonts w:ascii="Times New Roman" w:hAnsi="Times New Roman" w:cs="David"/>
          <w:sz w:val="24"/>
          <w:szCs w:val="24"/>
        </w:rPr>
      </w:pPr>
    </w:p>
    <w:p w14:paraId="07DD6BC0" w14:textId="77777777" w:rsidR="00C12B54" w:rsidRPr="00C720F3" w:rsidRDefault="00C12B54" w:rsidP="00C12B54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547B5B5F" w14:textId="77777777" w:rsidR="00C12B54" w:rsidRPr="00C720F3" w:rsidRDefault="00C12B54" w:rsidP="00C12B54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1B6D3550" w14:textId="77777777" w:rsidR="00C12B54" w:rsidRPr="00C20105" w:rsidRDefault="00C12B54" w:rsidP="00C12B54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47A303D2" w14:textId="77777777" w:rsidR="00C12B54" w:rsidRPr="00F77FFA" w:rsidRDefault="00C12B54" w:rsidP="00C12B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3D66D40" w14:textId="77777777" w:rsidR="00C12B54" w:rsidRDefault="00C12B54" w:rsidP="00C12B5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42A018C" w14:textId="77777777" w:rsidR="00C12B54" w:rsidRDefault="00C12B54" w:rsidP="00C12B5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A8A34C5" w14:textId="77777777" w:rsidR="00C12B54" w:rsidRDefault="00C12B54" w:rsidP="00C12B5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3174C65" w14:textId="77777777" w:rsidR="00C12B54" w:rsidRDefault="00C12B54" w:rsidP="00C12B5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FDAAEF0" w14:textId="77777777" w:rsidR="00C12B54" w:rsidRDefault="00C12B54" w:rsidP="00C12B5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375E469" w14:textId="77777777" w:rsidR="00C12B54" w:rsidRDefault="00C12B54" w:rsidP="00C12B5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CC864F6" w14:textId="77777777" w:rsidR="00C12B54" w:rsidRDefault="00C12B54" w:rsidP="00C12B5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AA90DBA" w14:textId="77777777" w:rsidR="003D5C8E" w:rsidRPr="00C12B54" w:rsidRDefault="003D5C8E" w:rsidP="00C12B54">
      <w:pPr>
        <w:rPr>
          <w:rtl/>
        </w:rPr>
      </w:pPr>
    </w:p>
    <w:sectPr w:rsidR="003D5C8E" w:rsidRPr="00C12B54" w:rsidSect="00BA0B7E">
      <w:headerReference w:type="default" r:id="rId8"/>
      <w:footerReference w:type="default" r:id="rId9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98555" w14:textId="77777777" w:rsidR="00CD56B8" w:rsidRDefault="00CD56B8" w:rsidP="00386F2F">
      <w:pPr>
        <w:spacing w:after="0" w:line="240" w:lineRule="auto"/>
      </w:pPr>
      <w:r>
        <w:separator/>
      </w:r>
    </w:p>
  </w:endnote>
  <w:endnote w:type="continuationSeparator" w:id="0">
    <w:p w14:paraId="6BD307F5" w14:textId="77777777" w:rsidR="00CD56B8" w:rsidRDefault="00CD56B8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759E1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982D43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</w:t>
    </w:r>
    <w:r w:rsidR="00982D43">
      <w:rPr>
        <w:rFonts w:cs="David" w:hint="cs"/>
        <w:i/>
        <w:iCs/>
        <w:sz w:val="22"/>
        <w:szCs w:val="22"/>
        <w:rtl/>
      </w:rPr>
      <w:t>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132FCB15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CB060" w14:textId="77777777" w:rsidR="00CD56B8" w:rsidRDefault="00CD56B8" w:rsidP="00386F2F">
      <w:pPr>
        <w:spacing w:after="0" w:line="240" w:lineRule="auto"/>
      </w:pPr>
      <w:r>
        <w:separator/>
      </w:r>
    </w:p>
  </w:footnote>
  <w:footnote w:type="continuationSeparator" w:id="0">
    <w:p w14:paraId="094E819A" w14:textId="77777777" w:rsidR="00CD56B8" w:rsidRDefault="00CD56B8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4F71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63D56213" wp14:editId="0C20591C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07315B" wp14:editId="3EFD5403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794035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4AC789EA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402B311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69C83F1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4D7E9C8D" w14:textId="77777777" w:rsidR="00183D91" w:rsidRPr="00183D91" w:rsidRDefault="003403F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0D48AB90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97D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202333"/>
    <w:multiLevelType w:val="hybridMultilevel"/>
    <w:tmpl w:val="05E21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6C2D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393652">
    <w:abstractNumId w:val="0"/>
  </w:num>
  <w:num w:numId="2" w16cid:durableId="15758914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304364">
    <w:abstractNumId w:val="2"/>
  </w:num>
  <w:num w:numId="4" w16cid:durableId="27351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8D"/>
    <w:rsid w:val="00043380"/>
    <w:rsid w:val="000830DD"/>
    <w:rsid w:val="000C758B"/>
    <w:rsid w:val="000F6DCB"/>
    <w:rsid w:val="00183D91"/>
    <w:rsid w:val="001D191F"/>
    <w:rsid w:val="001F1B97"/>
    <w:rsid w:val="001F6E8D"/>
    <w:rsid w:val="00207D28"/>
    <w:rsid w:val="003403FD"/>
    <w:rsid w:val="00370D99"/>
    <w:rsid w:val="00386F2F"/>
    <w:rsid w:val="00393B24"/>
    <w:rsid w:val="003D5C8E"/>
    <w:rsid w:val="00446995"/>
    <w:rsid w:val="00493F82"/>
    <w:rsid w:val="004D05A6"/>
    <w:rsid w:val="004E22E2"/>
    <w:rsid w:val="005223B1"/>
    <w:rsid w:val="0053431C"/>
    <w:rsid w:val="00566721"/>
    <w:rsid w:val="005923CE"/>
    <w:rsid w:val="005B2F9E"/>
    <w:rsid w:val="005F2463"/>
    <w:rsid w:val="005F7898"/>
    <w:rsid w:val="006166F0"/>
    <w:rsid w:val="00636346"/>
    <w:rsid w:val="00636B55"/>
    <w:rsid w:val="00640275"/>
    <w:rsid w:val="0064749E"/>
    <w:rsid w:val="0068177D"/>
    <w:rsid w:val="006876EC"/>
    <w:rsid w:val="006D0D63"/>
    <w:rsid w:val="007114B7"/>
    <w:rsid w:val="00783A98"/>
    <w:rsid w:val="0079649A"/>
    <w:rsid w:val="007F41C3"/>
    <w:rsid w:val="008765BA"/>
    <w:rsid w:val="008D6E2E"/>
    <w:rsid w:val="008E18AD"/>
    <w:rsid w:val="00922B51"/>
    <w:rsid w:val="00982D43"/>
    <w:rsid w:val="009C28BC"/>
    <w:rsid w:val="009E613D"/>
    <w:rsid w:val="00A006D1"/>
    <w:rsid w:val="00A55E7E"/>
    <w:rsid w:val="00A847DE"/>
    <w:rsid w:val="00AD3A21"/>
    <w:rsid w:val="00B00A03"/>
    <w:rsid w:val="00B574A6"/>
    <w:rsid w:val="00BA0B7E"/>
    <w:rsid w:val="00BD490F"/>
    <w:rsid w:val="00C12B54"/>
    <w:rsid w:val="00C56AE9"/>
    <w:rsid w:val="00CA44C8"/>
    <w:rsid w:val="00CC597C"/>
    <w:rsid w:val="00CD56B8"/>
    <w:rsid w:val="00D45DE4"/>
    <w:rsid w:val="00D511A5"/>
    <w:rsid w:val="00DB7260"/>
    <w:rsid w:val="00DE54E9"/>
    <w:rsid w:val="00DF271A"/>
    <w:rsid w:val="00E41C02"/>
    <w:rsid w:val="00EC206A"/>
    <w:rsid w:val="00EC504A"/>
    <w:rsid w:val="00F32053"/>
    <w:rsid w:val="00F81D32"/>
    <w:rsid w:val="00F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BA877"/>
  <w15:docId w15:val="{76C3486D-95A1-4EA2-8D18-01C66F3C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A6"/>
    <w:pPr>
      <w:bidi/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aliases w:val="תו,כותרת 1 תו תו,Heading 1 תו,Heading 1 תו תו תו,Heading 1 תו תו תו תו תו תו תו תו תו תו תו,Heading 1 Char תו,כותרת 1 תו תו תו,h1,hdg1,H2,Hed_undl,1,Art One,hdg1 תו,כותרת 1 תו1,h1 תו,כותרת 1 תו2,כותרת 1 תו1 תו,Char Char1"/>
    <w:basedOn w:val="a"/>
    <w:link w:val="10"/>
    <w:qFormat/>
    <w:rsid w:val="004D05A6"/>
    <w:pPr>
      <w:keepLines/>
      <w:spacing w:before="120" w:after="0" w:line="360" w:lineRule="auto"/>
      <w:jc w:val="both"/>
      <w:outlineLvl w:val="0"/>
    </w:pPr>
    <w:rPr>
      <w:rFonts w:ascii="Times New Roman" w:eastAsia="Times New Roman" w:hAnsi="Times New Roman" w:cs="David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5A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aliases w:val="LP1,מפרט פירוט סעיפים"/>
    <w:basedOn w:val="a"/>
    <w:link w:val="a8"/>
    <w:uiPriority w:val="34"/>
    <w:qFormat/>
    <w:rsid w:val="003D5C8E"/>
    <w:pPr>
      <w:spacing w:line="259" w:lineRule="auto"/>
      <w:ind w:left="720"/>
      <w:contextualSpacing/>
    </w:pPr>
  </w:style>
  <w:style w:type="character" w:customStyle="1" w:styleId="10">
    <w:name w:val="כותרת 1 תו"/>
    <w:aliases w:val="תו תו,כותרת 1 תו תו תו1,Heading 1 תו תו,Heading 1 תו תו תו תו,Heading 1 תו תו תו תו תו תו תו תו תו תו תו תו,Heading 1 Char תו תו,כותרת 1 תו תו תו תו,h1 תו1,hdg1 תו1,H2 תו,Hed_undl תו,1 תו,Art One תו,hdg1 תו תו,כותרת 1 תו1 תו1,h1 תו תו"/>
    <w:basedOn w:val="a0"/>
    <w:link w:val="1"/>
    <w:rsid w:val="004D05A6"/>
    <w:rPr>
      <w:rFonts w:ascii="Times New Roman" w:hAnsi="Times New Roman" w:cs="David"/>
      <w:sz w:val="22"/>
      <w:szCs w:val="24"/>
    </w:rPr>
  </w:style>
  <w:style w:type="character" w:customStyle="1" w:styleId="20">
    <w:name w:val="כותרת 2 תו"/>
    <w:basedOn w:val="a0"/>
    <w:link w:val="2"/>
    <w:uiPriority w:val="9"/>
    <w:semiHidden/>
    <w:rsid w:val="004D05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8">
    <w:name w:val="פיסקת רשימה תו"/>
    <w:aliases w:val="LP1 תו,מפרט פירוט סעיפים תו"/>
    <w:link w:val="a7"/>
    <w:uiPriority w:val="34"/>
    <w:locked/>
    <w:rsid w:val="004D05A6"/>
    <w:rPr>
      <w:rFonts w:asciiTheme="minorHAnsi" w:eastAsiaTheme="minorHAnsi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4D05A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488;&#1490;&#1507;%20&#1502;&#1513;&#1488;&#1489;&#1497;&#1501;%20&#1493;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אגף משאבים והתקשרויות.dotx</Template>
  <TotalTime>0</TotalTime>
  <Pages>1</Pages>
  <Words>376</Words>
  <Characters>1878</Characters>
  <Application>Microsoft Office Word</Application>
  <DocSecurity>0</DocSecurity>
  <Lines>134</Lines>
  <Paragraphs>90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מ.מ. מודיעין עילית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ועדת התקשרויות</dc:subject>
  <dc:creator>auvah</dc:creator>
  <cp:keywords/>
  <dc:description/>
  <cp:lastModifiedBy>אהובי הרשלר</cp:lastModifiedBy>
  <cp:revision>2</cp:revision>
  <cp:lastPrinted>2016-11-29T13:28:00Z</cp:lastPrinted>
  <dcterms:created xsi:type="dcterms:W3CDTF">2024-11-18T07:22:00Z</dcterms:created>
  <dcterms:modified xsi:type="dcterms:W3CDTF">2024-11-18T07:23:00Z</dcterms:modified>
</cp:coreProperties>
</file>